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E935" w14:textId="464E6D84" w:rsidR="009977AE" w:rsidRPr="004B2114" w:rsidRDefault="0072143D" w:rsidP="007A0B6E">
      <w:pPr>
        <w:spacing w:before="120" w:after="120" w:line="240" w:lineRule="auto"/>
        <w:ind w:left="-270"/>
        <w:jc w:val="both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58248" behindDoc="0" locked="0" layoutInCell="1" allowOverlap="1" wp14:anchorId="3F0F2993" wp14:editId="2940E152">
            <wp:simplePos x="0" y="0"/>
            <wp:positionH relativeFrom="column">
              <wp:posOffset>6442157</wp:posOffset>
            </wp:positionH>
            <wp:positionV relativeFrom="paragraph">
              <wp:posOffset>-466090</wp:posOffset>
            </wp:positionV>
            <wp:extent cx="763900" cy="3383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15B1D7" wp14:editId="2E17FAE4">
                <wp:simplePos x="0" y="0"/>
                <wp:positionH relativeFrom="column">
                  <wp:posOffset>-365760</wp:posOffset>
                </wp:positionH>
                <wp:positionV relativeFrom="paragraph">
                  <wp:posOffset>-605790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A0EBA" id="Rectangle: Rounded Corners 8" o:spid="_x0000_s1026" alt="&quot;&quot;" style="position:absolute;margin-left:-28.8pt;margin-top:-47.7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FQDmtTdAAAACQEAAA8AAABk&#10;cnMvZG93bnJldi54bWxMj01uwjAQhfeVuIM1SN2BUyiBpnEQtOqmUheEHsDE0yRqPLZiQ9KevsOK&#10;rubv6b1v8u1oO3HBPrSOFDzMExBIlTMt1Qo+j2+zDYgQNRndOUIFPxhgW0zucp0ZN9ABL2WsBZtQ&#10;yLSCJkafSRmqBq0Oc+eR+Pbleqsjj30tTa8HNredXCRJKq1uiRMa7fGlweq7PFsFu+XHO5q18dYP&#10;ZXr8XexfW3lQ6n467p5BRBzjTQxXfEaHgplO7kwmiE7BbLVOWcrN0+oRBCs2KdfTdZGALHL5/4Pi&#10;D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FQDmtTdAAAACQ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58243" behindDoc="0" locked="0" layoutInCell="1" allowOverlap="1" wp14:anchorId="687C9A2A" wp14:editId="56B7F7D5">
            <wp:simplePos x="0" y="0"/>
            <wp:positionH relativeFrom="column">
              <wp:posOffset>-143510</wp:posOffset>
            </wp:positionH>
            <wp:positionV relativeFrom="paragraph">
              <wp:posOffset>-601980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8B0C8" wp14:editId="66D36433">
                <wp:simplePos x="0" y="0"/>
                <wp:positionH relativeFrom="column">
                  <wp:posOffset>-331470</wp:posOffset>
                </wp:positionH>
                <wp:positionV relativeFrom="paragraph">
                  <wp:posOffset>-588950</wp:posOffset>
                </wp:positionV>
                <wp:extent cx="866775" cy="534035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24DD2" id="Rectangle: Rounded Corners 3" o:spid="_x0000_s1026" style="position:absolute;margin-left:-26.1pt;margin-top:-46.35pt;width:68.25pt;height:4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UAKZeEAAAAJAQAADwAAAGRycy9kb3du&#10;cmV2LnhtbEyPTUvEMBCG74L/IYzgpeymtlprbbqIKAgLsl+g3rJNbIrJpDTZ3frvHU96m4+Hd56p&#10;F5Oz7KjH0HsUcDVPgWlsveqxE7DbPs9KYCFKVNJ61AK+dYBFc35Wy0r5E671cRM7RiEYKinAxDhU&#10;nIfWaCfD3A8aaffpRycjtWPH1ShPFO4sz9K04E72SBeMHPSj0e3X5uAE+LfiPU/sul2uXk3ytEs+&#10;8uFlEOLyYnq4Bxb1FP9g+NUndWjIae8PqAKzAmY3WUYoFXfZLTAiyusc2J4GZQG8qfn/D5ofAA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MlACmX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8523" wp14:editId="50424ED6">
                <wp:simplePos x="0" y="0"/>
                <wp:positionH relativeFrom="margin">
                  <wp:posOffset>-466725</wp:posOffset>
                </wp:positionH>
                <wp:positionV relativeFrom="paragraph">
                  <wp:posOffset>-470535</wp:posOffset>
                </wp:positionV>
                <wp:extent cx="7772400" cy="3378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5E62" w14:textId="4FDF217D" w:rsidR="004C3C1B" w:rsidRPr="004B2114" w:rsidRDefault="004C3C1B" w:rsidP="0079153C">
                            <w:pPr>
                              <w:pStyle w:val="Title"/>
                              <w:rPr>
                                <w:rFonts w:ascii="GulimChe" w:eastAsia="GulimChe" w:hAnsi="GulimChe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B2114">
                              <w:rPr>
                                <w:rFonts w:ascii="GulimChe" w:eastAsia="GulimChe" w:hAnsi="GulimChe" w:hint="eastAsia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툴킷</w:t>
                            </w:r>
                            <w:r w:rsidRPr="004B2114">
                              <w:rPr>
                                <w:rFonts w:ascii="GulimChe" w:eastAsia="GulimChe" w:hAnsi="GulimChe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: </w:t>
                            </w:r>
                            <w:r w:rsidRPr="004B2114">
                              <w:rPr>
                                <w:rFonts w:ascii="GulimChe" w:eastAsia="GulimChe" w:hAnsi="GulimChe" w:hint="eastAsia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식품</w:t>
                            </w:r>
                            <w:r w:rsidRPr="004B2114">
                              <w:rPr>
                                <w:rFonts w:ascii="GulimChe" w:eastAsia="GulimChe" w:hAnsi="GulimChe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 </w:t>
                            </w:r>
                            <w:r w:rsidRPr="004B2114">
                              <w:rPr>
                                <w:rFonts w:ascii="GulimChe" w:eastAsia="GulimChe" w:hAnsi="GulimChe" w:hint="eastAsia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취급</w:t>
                            </w:r>
                            <w:r w:rsidRPr="004B2114">
                              <w:rPr>
                                <w:rFonts w:ascii="GulimChe" w:eastAsia="GulimChe" w:hAnsi="GulimChe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 </w:t>
                            </w:r>
                            <w:r w:rsidRPr="004B2114">
                              <w:rPr>
                                <w:rFonts w:ascii="GulimChe" w:eastAsia="GulimChe" w:hAnsi="GulimChe" w:hint="eastAsia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직원</w:t>
                            </w:r>
                            <w:r w:rsidRPr="004B2114">
                              <w:rPr>
                                <w:rFonts w:ascii="GulimChe" w:eastAsia="GulimChe" w:hAnsi="GulimChe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 </w:t>
                            </w:r>
                            <w:r w:rsidRPr="004B2114">
                              <w:rPr>
                                <w:rFonts w:ascii="GulimChe" w:eastAsia="GulimChe" w:hAnsi="GulimChe" w:hint="eastAsia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질병</w:t>
                            </w:r>
                            <w:r w:rsidRPr="004B2114">
                              <w:rPr>
                                <w:rFonts w:ascii="GulimChe" w:eastAsia="GulimChe" w:hAnsi="GulimChe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 </w:t>
                            </w:r>
                            <w:r w:rsidRPr="004B2114">
                              <w:rPr>
                                <w:rFonts w:ascii="GulimChe" w:eastAsia="GulimChe" w:hAnsi="GulimChe" w:hint="eastAsia"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일지</w:t>
                            </w:r>
                          </w:p>
                          <w:p w14:paraId="1C58C8B2" w14:textId="77777777" w:rsidR="004C3C1B" w:rsidRPr="004B2114" w:rsidRDefault="004C3C1B" w:rsidP="004C3C1B">
                            <w:pPr>
                              <w:ind w:left="180"/>
                              <w:jc w:val="center"/>
                              <w:rPr>
                                <w:rFonts w:ascii="GulimChe" w:eastAsia="GulimChe" w:hAnsi="GulimChe" w:cs="Arial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8523" id="Rectangle 2" o:spid="_x0000_s1026" style="position:absolute;left:0;text-align:left;margin-left:-36.75pt;margin-top:-37.05pt;width:612pt;height:26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2PfgIAAFIFAAAOAAAAZHJzL2Uyb0RvYy54bWysVEtv2zAMvg/YfxB0X+2kSdMGdYqgRYcB&#10;RVusHXpWZCkWIIuapMTOfv0o+ZGgK3YYloNCmeTHhz7y+qatNdkL5xWYgk7OckqE4VAqsy3oj9f7&#10;L5eU+MBMyTQYUdCD8PRm9fnTdWOXYgoV6FI4giDGLxtb0CoEu8wyzytRM38GVhhUSnA1C3h126x0&#10;rEH0WmfTPL/IGnCldcCF9/j1rlPSVcKXUvDwJKUXgeiCYm4hnS6dm3hmq2u23DpmK8X7NNg/ZFEz&#10;ZTDoCHXHAiM7p/6AqhV34EGGMw51BlIqLlINWM0kf1fNS8WsSLVgc7wd2+T/Hyx/3L/YZ4dtaKxf&#10;ehRjFa10dfzH/EibmnUYmyXaQDh+XCwW01mOPeWoOz9fXE5TN7Ojt3U+fBVQkygU1OFjpB6x/YMP&#10;GBFNB5MYzINW5b3SOl3cdnOrHdmz+HBX88uLeXwrdDkxy445JykctIjO2nwXkqgSs5ymiIlOYsRj&#10;nAsTJp2qYqXowsxz/A1RIgGjR4qZACOyxPRG7B5gsOxABuwu2d4+uorExtE5/1tinfPokSKDCaNz&#10;rQy4jwA0VtVH7uwx/ZPWRDG0mxZNoriB8vDsiINuLLzl9wqf6oH58MwczgG+Ls52eMJDamgKCr1E&#10;SQXu10ffoz3SE7WUNDhXBfU/d8wJSvQ3g8S9msxmcRDTZTZfIGuIO9VsTjVmV98CMmCCW8TyJEb7&#10;oAdROqjfcAWsY1RUMcMxdkF5cMPlNnTzjkuEi/U6meHwWRYezIvlETw2OFLxtX1jzvZ8Dcj0Rxhm&#10;kC3f0bazjZ4G1rsAUiVOH/vatx4HN3GoXzJxM5zek9VxFa5+AwAA//8DAFBLAwQUAAYACAAAACEA&#10;XbIKPOIAAAAMAQAADwAAAGRycy9kb3ducmV2LnhtbEyPzU7DMBCE70i8g7VI3Fo7KaUlxKn4EeJQ&#10;hGjLhZsbb5Oo9jqKnTa8fZ0T3HZnRrPf5qvBGnbCzjeOJCRTAQypdLqhSsL37m2yBOaDIq2MI5Tw&#10;ix5WxfVVrjLtzrTB0zZULJaQz5SEOoQ249yXNVrlp65Fit7BdVaFuHYV1506x3JreCrEPbeqoXih&#10;Vi2+1Fget72VYNav6fuanmdf3h53Hxvsf8zhU8rbm+HpEVjAIfyFYcSP6FBEpr3rSXtmJEwWs3mM&#10;jsNdAmxMJHMRpX2UUvEAvMj5/yeKCwAAAP//AwBQSwECLQAUAAYACAAAACEAtoM4kv4AAADhAQAA&#10;EwAAAAAAAAAAAAAAAAAAAAAAW0NvbnRlbnRfVHlwZXNdLnhtbFBLAQItABQABgAIAAAAIQA4/SH/&#10;1gAAAJQBAAALAAAAAAAAAAAAAAAAAC8BAABfcmVscy8ucmVsc1BLAQItABQABgAIAAAAIQBTar2P&#10;fgIAAFIFAAAOAAAAAAAAAAAAAAAAAC4CAABkcnMvZTJvRG9jLnhtbFBLAQItABQABgAIAAAAIQBd&#10;sgo84gAAAAwBAAAPAAAAAAAAAAAAAAAAANgEAABkcnMvZG93bnJldi54bWxQSwUGAAAAAAQABADz&#10;AAAA5wUAAAAA&#10;" fillcolor="#095865" strokecolor="#1f3763 [1604]" strokeweight="1pt">
                <v:textbox>
                  <w:txbxContent>
                    <w:p w14:paraId="5F535E62" w14:textId="4FDF217D" w:rsidR="004C3C1B" w:rsidRPr="004B2114" w:rsidRDefault="004C3C1B" w:rsidP="0079153C">
                      <w:pPr>
                        <w:pStyle w:val="Title"/>
                        <w:rPr>
                          <w:rFonts w:ascii="GulimChe" w:eastAsia="GulimChe" w:hAnsi="GulimChe"/>
                          <w:sz w:val="28"/>
                          <w:szCs w:val="28"/>
                          <w:lang w:eastAsia="ko-KR"/>
                        </w:rPr>
                      </w:pPr>
                      <w:r w:rsidRPr="004B2114">
                        <w:rPr>
                          <w:rFonts w:ascii="GulimChe" w:eastAsia="GulimChe" w:hAnsi="GulimChe" w:hint="eastAsia"/>
                          <w:bCs/>
                          <w:sz w:val="28"/>
                          <w:szCs w:val="28"/>
                          <w:lang w:eastAsia="ko"/>
                        </w:rPr>
                        <w:t>툴킷</w:t>
                      </w:r>
                      <w:r w:rsidRPr="004B2114">
                        <w:rPr>
                          <w:rFonts w:ascii="GulimChe" w:eastAsia="GulimChe" w:hAnsi="GulimChe"/>
                          <w:bCs/>
                          <w:sz w:val="28"/>
                          <w:szCs w:val="28"/>
                          <w:lang w:eastAsia="ko"/>
                        </w:rPr>
                        <w:t xml:space="preserve">: </w:t>
                      </w:r>
                      <w:r w:rsidRPr="004B2114">
                        <w:rPr>
                          <w:rFonts w:ascii="GulimChe" w:eastAsia="GulimChe" w:hAnsi="GulimChe" w:hint="eastAsia"/>
                          <w:bCs/>
                          <w:sz w:val="28"/>
                          <w:szCs w:val="28"/>
                          <w:lang w:eastAsia="ko"/>
                        </w:rPr>
                        <w:t>식품</w:t>
                      </w:r>
                      <w:r w:rsidRPr="004B2114">
                        <w:rPr>
                          <w:rFonts w:ascii="GulimChe" w:eastAsia="GulimChe" w:hAnsi="GulimChe"/>
                          <w:bCs/>
                          <w:sz w:val="28"/>
                          <w:szCs w:val="28"/>
                          <w:lang w:eastAsia="ko"/>
                        </w:rPr>
                        <w:t xml:space="preserve"> </w:t>
                      </w:r>
                      <w:r w:rsidRPr="004B2114">
                        <w:rPr>
                          <w:rFonts w:ascii="GulimChe" w:eastAsia="GulimChe" w:hAnsi="GulimChe" w:hint="eastAsia"/>
                          <w:bCs/>
                          <w:sz w:val="28"/>
                          <w:szCs w:val="28"/>
                          <w:lang w:eastAsia="ko"/>
                        </w:rPr>
                        <w:t>취급</w:t>
                      </w:r>
                      <w:r w:rsidRPr="004B2114">
                        <w:rPr>
                          <w:rFonts w:ascii="GulimChe" w:eastAsia="GulimChe" w:hAnsi="GulimChe"/>
                          <w:bCs/>
                          <w:sz w:val="28"/>
                          <w:szCs w:val="28"/>
                          <w:lang w:eastAsia="ko"/>
                        </w:rPr>
                        <w:t xml:space="preserve"> </w:t>
                      </w:r>
                      <w:r w:rsidRPr="004B2114">
                        <w:rPr>
                          <w:rFonts w:ascii="GulimChe" w:eastAsia="GulimChe" w:hAnsi="GulimChe" w:hint="eastAsia"/>
                          <w:bCs/>
                          <w:sz w:val="28"/>
                          <w:szCs w:val="28"/>
                          <w:lang w:eastAsia="ko"/>
                        </w:rPr>
                        <w:t>직원</w:t>
                      </w:r>
                      <w:r w:rsidRPr="004B2114">
                        <w:rPr>
                          <w:rFonts w:ascii="GulimChe" w:eastAsia="GulimChe" w:hAnsi="GulimChe"/>
                          <w:bCs/>
                          <w:sz w:val="28"/>
                          <w:szCs w:val="28"/>
                          <w:lang w:eastAsia="ko"/>
                        </w:rPr>
                        <w:t xml:space="preserve"> </w:t>
                      </w:r>
                      <w:r w:rsidRPr="004B2114">
                        <w:rPr>
                          <w:rFonts w:ascii="GulimChe" w:eastAsia="GulimChe" w:hAnsi="GulimChe" w:hint="eastAsia"/>
                          <w:bCs/>
                          <w:sz w:val="28"/>
                          <w:szCs w:val="28"/>
                          <w:lang w:eastAsia="ko"/>
                        </w:rPr>
                        <w:t>질병</w:t>
                      </w:r>
                      <w:r w:rsidRPr="004B2114">
                        <w:rPr>
                          <w:rFonts w:ascii="GulimChe" w:eastAsia="GulimChe" w:hAnsi="GulimChe"/>
                          <w:bCs/>
                          <w:sz w:val="28"/>
                          <w:szCs w:val="28"/>
                          <w:lang w:eastAsia="ko"/>
                        </w:rPr>
                        <w:t xml:space="preserve"> </w:t>
                      </w:r>
                      <w:r w:rsidRPr="004B2114">
                        <w:rPr>
                          <w:rFonts w:ascii="GulimChe" w:eastAsia="GulimChe" w:hAnsi="GulimChe" w:hint="eastAsia"/>
                          <w:bCs/>
                          <w:sz w:val="28"/>
                          <w:szCs w:val="28"/>
                          <w:lang w:eastAsia="ko"/>
                        </w:rPr>
                        <w:t>일지</w:t>
                      </w:r>
                    </w:p>
                    <w:p w14:paraId="1C58C8B2" w14:textId="77777777" w:rsidR="004C3C1B" w:rsidRPr="004B2114" w:rsidRDefault="004C3C1B" w:rsidP="004C3C1B">
                      <w:pPr>
                        <w:ind w:left="180"/>
                        <w:jc w:val="center"/>
                        <w:rPr>
                          <w:rFonts w:ascii="GulimChe" w:eastAsia="GulimChe" w:hAnsi="GulimChe" w:cs="Arial"/>
                          <w:sz w:val="28"/>
                          <w:szCs w:val="28"/>
                          <w:lang w:eastAsia="ko-K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종사자는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식인성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질병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증상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진단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노출이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있는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경우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담당자에게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보고해야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합니다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.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서면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일지는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대부분의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식품시설에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권장되는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도구지만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즉석섭취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맨손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접촉에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대한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승인된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계획이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있는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식품시설의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경우에는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필수입니다</w:t>
      </w:r>
      <w:r w:rsidRPr="004B2114">
        <w:rPr>
          <w:rFonts w:ascii="Gulim" w:eastAsia="Gulim" w:hAnsi="Gulim"/>
          <w:sz w:val="18"/>
          <w:szCs w:val="18"/>
          <w:lang w:eastAsia="ko"/>
        </w:rPr>
        <w:t>[</w:t>
      </w:r>
      <w:r w:rsidRPr="00520B84">
        <w:rPr>
          <w:rFonts w:ascii="Times New Roman" w:eastAsia="Gulim" w:hAnsi="Times New Roman" w:cs="Times New Roman"/>
          <w:sz w:val="18"/>
          <w:szCs w:val="18"/>
          <w:lang w:eastAsia="ko"/>
        </w:rPr>
        <w:t>Washington Administrative Code</w:t>
      </w:r>
      <w:r w:rsidRPr="004B2114">
        <w:rPr>
          <w:rFonts w:ascii="Gulim" w:eastAsia="Gulim" w:hAnsi="Gulim"/>
          <w:sz w:val="18"/>
          <w:szCs w:val="18"/>
          <w:lang w:eastAsia="ko"/>
        </w:rPr>
        <w:t>(</w:t>
      </w:r>
      <w:r w:rsidRPr="00520B84">
        <w:rPr>
          <w:rFonts w:ascii="Times New Roman" w:eastAsia="Gulim" w:hAnsi="Times New Roman" w:cs="Times New Roman"/>
          <w:sz w:val="18"/>
          <w:szCs w:val="18"/>
          <w:lang w:eastAsia="ko"/>
        </w:rPr>
        <w:t>WAC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워싱턴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행정법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) </w:t>
      </w:r>
      <w:r w:rsidRPr="00520B84">
        <w:rPr>
          <w:rFonts w:ascii="Times New Roman" w:eastAsia="Gulim" w:hAnsi="Times New Roman" w:cs="Times New Roman"/>
          <w:sz w:val="18"/>
          <w:szCs w:val="18"/>
          <w:lang w:eastAsia="ko"/>
        </w:rPr>
        <w:t>246-215-03300(5)(c)(i)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].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필요한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경우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최소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520B84">
        <w:rPr>
          <w:rFonts w:ascii="Times New Roman" w:eastAsia="Gulim" w:hAnsi="Times New Roman" w:cs="Times New Roman"/>
          <w:sz w:val="18"/>
          <w:szCs w:val="18"/>
          <w:lang w:eastAsia="ko"/>
        </w:rPr>
        <w:t>90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일간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일지를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유지해야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합니다</w:t>
      </w:r>
      <w:r w:rsidRPr="004B2114">
        <w:rPr>
          <w:rFonts w:ascii="Gulim" w:eastAsia="Gulim" w:hAnsi="Gulim"/>
          <w:sz w:val="18"/>
          <w:szCs w:val="18"/>
          <w:lang w:eastAsia="ko"/>
        </w:rPr>
        <w:t>.</w:t>
      </w:r>
    </w:p>
    <w:p w14:paraId="2C9B30D2" w14:textId="1BE64E1C" w:rsidR="00DD5210" w:rsidRPr="004B2114" w:rsidRDefault="00DD5210" w:rsidP="00DB1580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직원은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식인성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질병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증상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질병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또는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노출에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대해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담당자에게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알려야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합니다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>.</w:t>
      </w:r>
    </w:p>
    <w:p w14:paraId="58ACAA3A" w14:textId="680231AE" w:rsidR="00DD5210" w:rsidRPr="004B2114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Gulim" w:eastAsia="Gulim" w:hAnsi="Gulim" w:cs="Arial"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color w:val="095865"/>
          <w:sz w:val="18"/>
          <w:szCs w:val="18"/>
          <w:lang w:eastAsia="ko"/>
        </w:rPr>
        <w:t>증상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: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설사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구토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발열을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동반한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인후통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황달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염증성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병변</w:t>
      </w:r>
    </w:p>
    <w:p w14:paraId="730B46EA" w14:textId="77777777" w:rsidR="00DD5210" w:rsidRPr="004B2114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Gulim" w:eastAsia="Gulim" w:hAnsi="Gulim" w:cs="Arial"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color w:val="095865"/>
          <w:sz w:val="18"/>
          <w:szCs w:val="18"/>
          <w:lang w:eastAsia="ko"/>
        </w:rPr>
        <w:t>진단된</w:t>
      </w:r>
      <w:r w:rsidRPr="004B2114">
        <w:rPr>
          <w:rFonts w:ascii="Gulim" w:eastAsia="Gulim" w:hAnsi="Gulim" w:cs="Arial"/>
          <w:b/>
          <w:bCs/>
          <w:color w:val="095865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color w:val="095865"/>
          <w:sz w:val="18"/>
          <w:szCs w:val="18"/>
          <w:lang w:eastAsia="ko"/>
        </w:rPr>
        <w:t>질병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: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살모넬라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시겔라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이질균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독소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생산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대장균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520B84">
        <w:rPr>
          <w:rFonts w:ascii="Times New Roman" w:eastAsia="Gulim" w:hAnsi="Times New Roman" w:cs="Times New Roman"/>
          <w:sz w:val="18"/>
          <w:szCs w:val="18"/>
          <w:lang w:eastAsia="ko"/>
        </w:rPr>
        <w:t>A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형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간염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바이러스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노로바이러스</w:t>
      </w:r>
    </w:p>
    <w:p w14:paraId="12AC62AA" w14:textId="4B689065" w:rsidR="00DD5210" w:rsidRPr="004B2114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Gulim" w:eastAsia="Gulim" w:hAnsi="Gulim" w:cs="Arial"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color w:val="095865"/>
          <w:sz w:val="18"/>
          <w:szCs w:val="18"/>
          <w:lang w:eastAsia="ko"/>
        </w:rPr>
        <w:t>노출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: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고민감군에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서비스를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제공하고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식인성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질병이나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발병에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노출된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종사자</w:t>
      </w:r>
    </w:p>
    <w:p w14:paraId="78696A0F" w14:textId="77777777" w:rsidR="00D350B1" w:rsidRPr="004B2114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진단된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질병이나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황달이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있는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직원은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보건부의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승인을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받고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나서야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일할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있습니다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>.</w:t>
      </w:r>
    </w:p>
    <w:p w14:paraId="10C80BA1" w14:textId="1B35C23D" w:rsidR="007270F4" w:rsidRPr="004B2114" w:rsidRDefault="007270F4" w:rsidP="00D350B1">
      <w:pPr>
        <w:pStyle w:val="ListParagraph"/>
        <w:spacing w:before="60" w:after="0" w:line="240" w:lineRule="auto"/>
        <w:ind w:left="173"/>
        <w:contextualSpacing w:val="0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고민감군에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서비스를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제공하는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종사자도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식인성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질병에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노출된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후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복귀하려면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승인을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받아야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합니다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>.</w:t>
      </w:r>
    </w:p>
    <w:p w14:paraId="31B373AC" w14:textId="03002A90" w:rsidR="00DD5210" w:rsidRPr="004B2114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설사나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구토가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있는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직원은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증상이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멈춘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후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최소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520B84">
        <w:rPr>
          <w:rFonts w:ascii="Times New Roman" w:eastAsia="Gulim" w:hAnsi="Times New Roman" w:cs="Times New Roman"/>
          <w:b/>
          <w:bCs/>
          <w:sz w:val="18"/>
          <w:szCs w:val="18"/>
          <w:lang w:eastAsia="ko"/>
        </w:rPr>
        <w:t>24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시간이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경과해야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일할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있습니다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>.</w:t>
      </w:r>
    </w:p>
    <w:p w14:paraId="4C695E55" w14:textId="650965C9" w:rsidR="00DD5210" w:rsidRPr="004B2114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Gulim" w:eastAsia="Gulim" w:hAnsi="Gulim" w:cs="Arial"/>
          <w:sz w:val="18"/>
          <w:szCs w:val="18"/>
          <w:lang w:eastAsia="ko-KR"/>
        </w:rPr>
      </w:pPr>
      <w:r w:rsidRPr="004B2114">
        <w:rPr>
          <w:rFonts w:ascii="Gulim" w:eastAsia="Gulim" w:hAnsi="Gulim" w:hint="eastAsia"/>
          <w:sz w:val="18"/>
          <w:szCs w:val="18"/>
          <w:lang w:eastAsia="ko"/>
        </w:rPr>
        <w:t>발열이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동반되는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인후염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염증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병변이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드러나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있는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종사자는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깨끗한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접시나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포장되지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않은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식품은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취급할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/>
          <w:sz w:val="18"/>
          <w:szCs w:val="18"/>
          <w:lang w:eastAsia="ko"/>
        </w:rPr>
        <w:br/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없습니다</w:t>
      </w:r>
      <w:r w:rsidRPr="004B2114">
        <w:rPr>
          <w:rFonts w:ascii="Gulim" w:eastAsia="Gulim" w:hAnsi="Gulim"/>
          <w:sz w:val="18"/>
          <w:szCs w:val="18"/>
          <w:lang w:eastAsia="ko"/>
        </w:rPr>
        <w:t>.</w:t>
      </w:r>
    </w:p>
    <w:p w14:paraId="0154BC59" w14:textId="77777777" w:rsidR="00DD5210" w:rsidRPr="004B2114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Gulim" w:eastAsia="Gulim" w:hAnsi="Gulim" w:cs="Arial"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고민감군에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서비스를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제공하는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종사자는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발열이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동반되는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인후염이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있으면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일할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수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없으며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발병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식인성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질병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진단을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받은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자에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노출된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경우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깨끗한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접시나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포장되지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않은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식품은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취급하지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못할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수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있습니다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>.</w:t>
      </w:r>
    </w:p>
    <w:p w14:paraId="2E987FE4" w14:textId="1B902F67" w:rsidR="00DD5210" w:rsidRPr="004B2114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직원에게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다음이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있는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경우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담당자는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보건부에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통지해야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합니다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>.</w:t>
      </w:r>
    </w:p>
    <w:p w14:paraId="2B6F25AF" w14:textId="193D0384" w:rsidR="00DD5210" w:rsidRPr="004B2114" w:rsidRDefault="00DD5210" w:rsidP="005347FD">
      <w:pPr>
        <w:shd w:val="clear" w:color="auto" w:fill="095865"/>
        <w:spacing w:before="120" w:after="0" w:line="264" w:lineRule="auto"/>
        <w:ind w:left="189" w:right="378"/>
        <w:jc w:val="center"/>
        <w:rPr>
          <w:rFonts w:ascii="Gulim" w:eastAsia="Gulim" w:hAnsi="Gulim" w:cs="Arial"/>
          <w:color w:val="FFFFFF" w:themeColor="background1"/>
          <w:sz w:val="20"/>
          <w:szCs w:val="20"/>
          <w:lang w:eastAsia="ko-KR"/>
        </w:rPr>
      </w:pPr>
      <w:r w:rsidRPr="004B2114">
        <w:rPr>
          <w:rFonts w:ascii="Gulim" w:eastAsia="Gulim" w:hAnsi="Gulim" w:cs="Arial" w:hint="eastAsia"/>
          <w:i/>
          <w:iCs/>
          <w:color w:val="FFFFFF" w:themeColor="background1"/>
          <w:sz w:val="20"/>
          <w:szCs w:val="20"/>
          <w:lang w:eastAsia="ko"/>
        </w:rPr>
        <w:t>살모넬라균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●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i/>
          <w:iCs/>
          <w:color w:val="FFFFFF" w:themeColor="background1"/>
          <w:sz w:val="20"/>
          <w:szCs w:val="20"/>
          <w:lang w:eastAsia="ko"/>
        </w:rPr>
        <w:t>시겔라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●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이질균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독소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생산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i/>
          <w:iCs/>
          <w:color w:val="FFFFFF" w:themeColor="background1"/>
          <w:sz w:val="20"/>
          <w:szCs w:val="20"/>
          <w:lang w:eastAsia="ko"/>
        </w:rPr>
        <w:t>대장균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●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0924DD">
        <w:rPr>
          <w:rFonts w:ascii="Times New Roman" w:eastAsia="Gulim" w:hAnsi="Times New Roman" w:cs="Times New Roman"/>
          <w:color w:val="FFFFFF" w:themeColor="background1"/>
          <w:sz w:val="20"/>
          <w:szCs w:val="20"/>
          <w:lang w:eastAsia="ko"/>
        </w:rPr>
        <w:t>A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형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간염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바이러스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●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노로바이러스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●</w:t>
      </w:r>
      <w:r w:rsidRPr="004B2114">
        <w:rPr>
          <w:rFonts w:ascii="Gulim" w:eastAsia="Gulim" w:hAnsi="Gulim" w:cs="Arial"/>
          <w:color w:val="FFFFFF" w:themeColor="background1"/>
          <w:sz w:val="20"/>
          <w:szCs w:val="20"/>
          <w:lang w:eastAsia="ko"/>
        </w:rPr>
        <w:t xml:space="preserve"> </w:t>
      </w:r>
      <w:r w:rsidRPr="004B2114">
        <w:rPr>
          <w:rFonts w:ascii="Gulim" w:eastAsia="Gulim" w:hAnsi="Gulim" w:cs="Arial" w:hint="eastAsia"/>
          <w:color w:val="FFFFFF" w:themeColor="background1"/>
          <w:sz w:val="20"/>
          <w:szCs w:val="20"/>
          <w:lang w:eastAsia="ko"/>
        </w:rPr>
        <w:t>황달</w:t>
      </w:r>
    </w:p>
    <w:p w14:paraId="13D11B11" w14:textId="78153CDF" w:rsidR="00443316" w:rsidRPr="004B2114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고객이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잠재적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질병을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보고하는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경우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담당자는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보건부에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통지해야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합니다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>.</w:t>
      </w:r>
    </w:p>
    <w:p w14:paraId="4FB376F2" w14:textId="0AF3626D" w:rsidR="006E00AF" w:rsidRPr="004B2114" w:rsidRDefault="006E00AF" w:rsidP="005347FD">
      <w:pPr>
        <w:pStyle w:val="ListParagraph"/>
        <w:pBdr>
          <w:top w:val="single" w:sz="12" w:space="4" w:color="095865"/>
          <w:bottom w:val="single" w:sz="12" w:space="1" w:color="095865"/>
        </w:pBdr>
        <w:spacing w:before="120" w:after="120" w:line="360" w:lineRule="auto"/>
        <w:ind w:left="202" w:right="342"/>
        <w:contextualSpacing w:val="0"/>
        <w:rPr>
          <w:rFonts w:ascii="Gulim" w:eastAsia="Gulim" w:hAnsi="Gulim" w:cs="Arial"/>
          <w:b/>
          <w:bCs/>
          <w:sz w:val="18"/>
          <w:szCs w:val="18"/>
        </w:rPr>
      </w:pP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보건부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연락처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b/>
          <w:bCs/>
          <w:sz w:val="18"/>
          <w:szCs w:val="18"/>
          <w:lang w:eastAsia="ko"/>
        </w:rPr>
        <w:t>정보</w:t>
      </w:r>
      <w:r w:rsidRPr="004B2114">
        <w:rPr>
          <w:rFonts w:ascii="Gulim" w:eastAsia="Gulim" w:hAnsi="Gulim" w:cs="Arial"/>
          <w:b/>
          <w:bCs/>
          <w:sz w:val="18"/>
          <w:szCs w:val="18"/>
          <w:lang w:eastAsia="ko"/>
        </w:rPr>
        <w:t>: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5D7090" w:rsidRPr="004B2114" w14:paraId="057BF6BF" w14:textId="77777777" w:rsidTr="009F2C5B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57C4A500" w14:textId="560D4BB6" w:rsidR="000D01D1" w:rsidRPr="004B2114" w:rsidRDefault="000D01D1" w:rsidP="00780E80">
            <w:pPr>
              <w:spacing w:after="20"/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보고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br/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날짜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2DFAD747" w14:textId="0C456087" w:rsidR="000D01D1" w:rsidRPr="004B2114" w:rsidRDefault="000D01D1" w:rsidP="00780E80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직원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성명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br/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또는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개인정보를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유지하기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위한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고유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식별자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734720E1" w14:textId="0DAABDE4" w:rsidR="000D01D1" w:rsidRPr="004B2114" w:rsidRDefault="000D01D1" w:rsidP="00A2787F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-KR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담당자에게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보고된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증상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AC54B49" w14:textId="74AF6FC5" w:rsidR="000D01D1" w:rsidRPr="004B2114" w:rsidRDefault="000D01D1" w:rsidP="004C3C1B">
            <w:pPr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보건부에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보고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4DE5D728" w14:textId="5402B7F5" w:rsidR="000D01D1" w:rsidRPr="004B2114" w:rsidRDefault="000D01D1" w:rsidP="00780E80">
            <w:pPr>
              <w:spacing w:after="20"/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의견란</w:t>
            </w:r>
          </w:p>
        </w:tc>
      </w:tr>
      <w:tr w:rsidR="009F2C5B" w:rsidRPr="004B2114" w14:paraId="1F0EE09F" w14:textId="77777777" w:rsidTr="009F2C5B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7FB5AF5C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7815628A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67724DBA" w14:textId="17861015" w:rsidR="000D01D1" w:rsidRPr="004B2114" w:rsidRDefault="000D01D1" w:rsidP="00780E80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구토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>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271CD3AE" w14:textId="67353CB4" w:rsidR="000D01D1" w:rsidRPr="004B2114" w:rsidRDefault="000D01D1" w:rsidP="005D7090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설사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>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17F17E66" w14:textId="4C0684D9" w:rsidR="000D01D1" w:rsidRPr="004B2114" w:rsidRDefault="000D01D1" w:rsidP="005D7090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발열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268ACDC6" w14:textId="6E070E51" w:rsidR="000D01D1" w:rsidRPr="004B2114" w:rsidRDefault="000D01D1" w:rsidP="005D7090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기타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731FBD40" w14:textId="71B59C43" w:rsidR="000D01D1" w:rsidRPr="004B2114" w:rsidRDefault="000D01D1" w:rsidP="004C3C1B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날짜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및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시간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3AC46AC" w14:textId="1F696580" w:rsidR="000D01D1" w:rsidRPr="004B2114" w:rsidRDefault="00A2787F" w:rsidP="004C3C1B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황달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,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진단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,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고객의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질병에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대해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보건부에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통지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** 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br/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또는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노출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후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복귀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>***</w:t>
            </w:r>
          </w:p>
        </w:tc>
        <w:tc>
          <w:tcPr>
            <w:tcW w:w="2516" w:type="dxa"/>
            <w:vMerge/>
            <w:shd w:val="clear" w:color="auto" w:fill="095865"/>
          </w:tcPr>
          <w:p w14:paraId="2320093B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</w:tr>
      <w:tr w:rsidR="00A41CCC" w:rsidRPr="004B2114" w14:paraId="10091EFC" w14:textId="77777777" w:rsidTr="009F2C5B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731028E5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4DFDCE9B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1CEBDC10" w14:textId="77777777" w:rsidR="000D01D1" w:rsidRPr="004B2114" w:rsidRDefault="000D01D1" w:rsidP="00C1751F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1F661DCB" w14:textId="77777777" w:rsidR="000D01D1" w:rsidRPr="004B2114" w:rsidRDefault="000D01D1" w:rsidP="00C1751F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B91AF44" w14:textId="77777777" w:rsidR="000D01D1" w:rsidRPr="004B2114" w:rsidRDefault="000D01D1" w:rsidP="00C1751F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0EFD983A" w14:textId="77777777" w:rsidR="000D01D1" w:rsidRPr="004B2114" w:rsidRDefault="000D01D1" w:rsidP="00C1751F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03B8BD6B" w14:textId="65AAB741" w:rsidR="000D01D1" w:rsidRPr="004B2114" w:rsidRDefault="000D01D1" w:rsidP="00780E80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근무지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이탈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31C5985A" w14:textId="56DB6F5C" w:rsidR="000D01D1" w:rsidRPr="004B2114" w:rsidRDefault="000D01D1" w:rsidP="00780E80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복귀</w:t>
            </w:r>
          </w:p>
        </w:tc>
        <w:tc>
          <w:tcPr>
            <w:tcW w:w="2067" w:type="dxa"/>
            <w:vMerge/>
            <w:shd w:val="clear" w:color="auto" w:fill="095865"/>
          </w:tcPr>
          <w:p w14:paraId="04727FC7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379CA8EB" w14:textId="77777777" w:rsidR="000D01D1" w:rsidRPr="004B2114" w:rsidRDefault="000D01D1" w:rsidP="00DD5210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</w:tr>
      <w:tr w:rsidR="00A41CCC" w:rsidRPr="004B2114" w14:paraId="190236D0" w14:textId="77777777" w:rsidTr="00211505">
        <w:trPr>
          <w:jc w:val="center"/>
        </w:trPr>
        <w:tc>
          <w:tcPr>
            <w:tcW w:w="1071" w:type="dxa"/>
          </w:tcPr>
          <w:p w14:paraId="2E116D36" w14:textId="77777777" w:rsidR="000A6EF3" w:rsidRPr="004B2114" w:rsidRDefault="000A6EF3" w:rsidP="00780E80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6D978296" w14:textId="77777777" w:rsidR="000A6EF3" w:rsidRPr="004B2114" w:rsidRDefault="000A6EF3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6879A9C1" w14:textId="00AE519A" w:rsidR="000A6EF3" w:rsidRPr="004B2114" w:rsidRDefault="002C314A" w:rsidP="00211505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E72354B" w14:textId="3A7D2D14" w:rsidR="000A6EF3" w:rsidRPr="004B2114" w:rsidRDefault="002C314A" w:rsidP="00211505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1E735278" w14:textId="6F373194" w:rsidR="000A6EF3" w:rsidRPr="004B2114" w:rsidRDefault="00B57426" w:rsidP="00211505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92F7F5D" w14:textId="3375F3DA" w:rsidR="000A6EF3" w:rsidRPr="004B2114" w:rsidRDefault="00B57426" w:rsidP="00211505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3E35EE59" w14:textId="77777777" w:rsidR="000A6EF3" w:rsidRPr="004B2114" w:rsidRDefault="000A6EF3" w:rsidP="004337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605A4D3" w14:textId="77777777" w:rsidR="000A6EF3" w:rsidRPr="004B2114" w:rsidRDefault="000A6EF3" w:rsidP="004337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190F9FD" w14:textId="4F18BA0D" w:rsidR="000A6EF3" w:rsidRPr="004B2114" w:rsidRDefault="00B57426" w:rsidP="00211505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01D30F65" w14:textId="661B1023" w:rsidR="000A6EF3" w:rsidRPr="004B2114" w:rsidRDefault="000A6EF3" w:rsidP="000A6EF3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211505" w:rsidRPr="004B2114" w14:paraId="423DEBA9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0623333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2530C56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70D0CCB" w14:textId="02A665FC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B0A184" w14:textId="44A31F2E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530E94B" w14:textId="40F00F1D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072BFC2" w14:textId="5480AF7D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D334354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2AABCC9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B1971F8" w14:textId="67D93416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A35EFD1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4C3C1B" w:rsidRPr="004B2114" w14:paraId="24BB52E4" w14:textId="77777777" w:rsidTr="00211505">
        <w:trPr>
          <w:jc w:val="center"/>
        </w:trPr>
        <w:tc>
          <w:tcPr>
            <w:tcW w:w="1071" w:type="dxa"/>
          </w:tcPr>
          <w:p w14:paraId="7996CBBC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2912F731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7A1CB12" w14:textId="12B01C7E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4F85B2F" w14:textId="0941C1DA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76CF1E9F" w14:textId="3AB684E3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02D6A00B" w14:textId="0714D741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7EC67738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1ED8AC83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95EF03C" w14:textId="45928379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4A33150C" w14:textId="709FAF53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F2C5B" w:rsidRPr="004B2114" w14:paraId="12A668C7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5F1045F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A418C09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FA61D6B" w14:textId="20CA8EE7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2C37E24" w14:textId="15D8F482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0CB170D" w14:textId="3F28E8BB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7A401DBE" w14:textId="1F752F0B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8C201EE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5D0BD56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3FC56BA" w14:textId="6D9A7C0E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297BFD1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4C3C1B" w:rsidRPr="004B2114" w14:paraId="5825FC8F" w14:textId="77777777" w:rsidTr="00211505">
        <w:trPr>
          <w:jc w:val="center"/>
        </w:trPr>
        <w:tc>
          <w:tcPr>
            <w:tcW w:w="1071" w:type="dxa"/>
          </w:tcPr>
          <w:p w14:paraId="17492BC7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6D2131A7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2D7AD4FF" w14:textId="5A9614BA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5C4A01E4" w14:textId="4AA61649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1E377E11" w14:textId="60B1CBE1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51EC1DC7" w14:textId="1FE75D05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6A3F3FB2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177B78CB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6D5B126" w14:textId="09E839F9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7EFA01DA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F2C5B" w:rsidRPr="004B2114" w14:paraId="1A5775BC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44E3800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7C71F68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0CB697" w14:textId="2D04BEEE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BC5A895" w14:textId="2A1D7027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8E11AFF" w14:textId="46644AC7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ED56B53" w14:textId="1095A07E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C831BF5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CD44072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5B94954" w14:textId="573AC056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03EF55B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4C3C1B" w:rsidRPr="004B2114" w14:paraId="6FAEB3EF" w14:textId="77777777" w:rsidTr="00211505">
        <w:trPr>
          <w:jc w:val="center"/>
        </w:trPr>
        <w:tc>
          <w:tcPr>
            <w:tcW w:w="1071" w:type="dxa"/>
          </w:tcPr>
          <w:p w14:paraId="782ED802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3821BA11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00EBE30A" w14:textId="03F196C9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471A755" w14:textId="663253F1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472D6AA1" w14:textId="33CB23DC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34608685" w14:textId="132B8A90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76156299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D746FF5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6F7E4E4" w14:textId="086F6F69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4F14E554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F2C5B" w:rsidRPr="004B2114" w14:paraId="4708982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D94CFBF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0F2857C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2F7E19B" w14:textId="3611D25B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96BF05" w14:textId="64BFC446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42ACFC7" w14:textId="2BD99BC1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971B82C" w14:textId="56390B49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AB33046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74FC16E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9BC3DD4" w14:textId="6572D6FE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59CAF93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4C3C1B" w:rsidRPr="004B2114" w14:paraId="73E3F483" w14:textId="77777777" w:rsidTr="00211505">
        <w:trPr>
          <w:jc w:val="center"/>
        </w:trPr>
        <w:tc>
          <w:tcPr>
            <w:tcW w:w="1071" w:type="dxa"/>
          </w:tcPr>
          <w:p w14:paraId="26BF4149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23853CE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15F3C7DA" w14:textId="01AEC88F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4446AAA5" w14:textId="2950DA36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660D5B79" w14:textId="1DD00F4E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297B2180" w14:textId="51E7EAF7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73C0FE98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4DF3F7EB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37ABF06" w14:textId="492DF872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36FF1C0D" w14:textId="52F366E8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F2C5B" w:rsidRPr="004B2114" w14:paraId="49462364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8BAC909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0BF0C34" w14:textId="77777777" w:rsidR="004C3C1B" w:rsidRPr="004B2114" w:rsidRDefault="004C3C1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C43E7A1" w14:textId="03A10AC7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419E2EF" w14:textId="54273435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023A8CA" w14:textId="7F0AACC4" w:rsidR="004C3C1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0F2F8A" w14:textId="5792E166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689F9906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DBE577E" w14:textId="77777777" w:rsidR="004C3C1B" w:rsidRPr="004B2114" w:rsidRDefault="004C3C1B" w:rsidP="004C3C1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A2F4E39" w14:textId="38DDEC2F" w:rsidR="004C3C1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3D8A532" w14:textId="77777777" w:rsidR="004C3C1B" w:rsidRPr="004B2114" w:rsidRDefault="004C3C1B" w:rsidP="004C3C1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F2C5B" w:rsidRPr="004B2114" w14:paraId="60983CFB" w14:textId="77777777" w:rsidTr="00211505">
        <w:trPr>
          <w:jc w:val="center"/>
        </w:trPr>
        <w:tc>
          <w:tcPr>
            <w:tcW w:w="1071" w:type="dxa"/>
            <w:shd w:val="clear" w:color="auto" w:fill="auto"/>
          </w:tcPr>
          <w:p w14:paraId="0E9DC5E7" w14:textId="77777777" w:rsidR="009F2C5B" w:rsidRPr="004B2114" w:rsidRDefault="009F2C5B" w:rsidP="009F2C5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55BDDA86" w14:textId="77777777" w:rsidR="009F2C5B" w:rsidRPr="004B2114" w:rsidRDefault="009F2C5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753BF1" w14:textId="34BA90A8" w:rsidR="009F2C5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F8970A7" w14:textId="744C3EBE" w:rsidR="009F2C5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B3AA48" w14:textId="2C0FE454" w:rsidR="009F2C5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598707C" w14:textId="78B7342B" w:rsidR="009F2C5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04202735" w14:textId="77777777" w:rsidR="009F2C5B" w:rsidRPr="004B2114" w:rsidRDefault="009F2C5B" w:rsidP="009F2C5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608CCDC8" w14:textId="77777777" w:rsidR="009F2C5B" w:rsidRPr="004B2114" w:rsidRDefault="009F2C5B" w:rsidP="009F2C5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4BF4DF9" w14:textId="275944AB" w:rsidR="009F2C5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0A1EF48B" w14:textId="77777777" w:rsidR="009F2C5B" w:rsidRPr="004B2114" w:rsidRDefault="009F2C5B" w:rsidP="009F2C5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F2C5B" w:rsidRPr="004B2114" w14:paraId="47467AC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5BB6170" w14:textId="77777777" w:rsidR="009F2C5B" w:rsidRPr="004B2114" w:rsidRDefault="009F2C5B" w:rsidP="009F2C5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2095D51D" w14:textId="68F5F201" w:rsidR="009F2C5B" w:rsidRPr="004B2114" w:rsidRDefault="009F2C5B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1D81B1" w14:textId="26AC0F17" w:rsidR="009F2C5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053A12" w14:textId="31CBBD53" w:rsidR="009F2C5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591850D" w14:textId="702AD611" w:rsidR="009F2C5B" w:rsidRPr="004B2114" w:rsidRDefault="00DD7050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AAA2C9F" w14:textId="36633DDE" w:rsidR="009F2C5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7EB4FD" w14:textId="77777777" w:rsidR="009F2C5B" w:rsidRPr="004B2114" w:rsidRDefault="009F2C5B" w:rsidP="009F2C5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0F236F7" w14:textId="77777777" w:rsidR="009F2C5B" w:rsidRPr="004B2114" w:rsidRDefault="009F2C5B" w:rsidP="009F2C5B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7334851" w14:textId="18493283" w:rsidR="009F2C5B" w:rsidRPr="004B2114" w:rsidRDefault="00B57426" w:rsidP="00211505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56A3A2C" w14:textId="77777777" w:rsidR="009F2C5B" w:rsidRPr="004B2114" w:rsidRDefault="009F2C5B" w:rsidP="009F2C5B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9977AE" w:rsidRPr="004B2114" w14:paraId="6965DA1B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5B821E74" w14:textId="77777777" w:rsidR="009977AE" w:rsidRPr="004B2114" w:rsidRDefault="009977AE" w:rsidP="009977AE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29D730D1" w14:textId="162E8F90" w:rsidR="009977AE" w:rsidRPr="004B2114" w:rsidRDefault="009977AE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F789240" w14:textId="4B237C4B" w:rsidR="009977AE" w:rsidRPr="004B2114" w:rsidRDefault="00DD7050" w:rsidP="009977AE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F8F704D" w14:textId="2B6425A2" w:rsidR="009977AE" w:rsidRPr="004B2114" w:rsidRDefault="00DD7050" w:rsidP="009977AE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0CD405A7" w14:textId="3C049044" w:rsidR="009977AE" w:rsidRPr="004B2114" w:rsidRDefault="00DD7050" w:rsidP="009977AE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99CAD" w14:textId="161F676F" w:rsidR="009977AE" w:rsidRPr="004B2114" w:rsidRDefault="00B57426" w:rsidP="009977AE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92C7DD9" w14:textId="77777777" w:rsidR="009977AE" w:rsidRPr="004B2114" w:rsidRDefault="009977AE" w:rsidP="009977AE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6AE4E856" w14:textId="77777777" w:rsidR="009977AE" w:rsidRPr="004B2114" w:rsidRDefault="009977AE" w:rsidP="009977AE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B22AC5" w14:textId="4DCFC1EC" w:rsidR="009977AE" w:rsidRPr="004B2114" w:rsidRDefault="00B57426" w:rsidP="009977AE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501FA766" w14:textId="77777777" w:rsidR="009977AE" w:rsidRPr="004B2114" w:rsidRDefault="009977AE" w:rsidP="009977AE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6B3ABC" w:rsidRPr="004B2114" w14:paraId="3C5466AE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0575F020" w14:textId="77777777" w:rsidR="006B3ABC" w:rsidRPr="004B2114" w:rsidRDefault="006B3ABC" w:rsidP="006B3ABC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8899C12" w14:textId="77777777" w:rsidR="006B3ABC" w:rsidRPr="004B2114" w:rsidRDefault="006B3ABC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2352AF7" w14:textId="364F6835" w:rsidR="006B3ABC" w:rsidRPr="004B2114" w:rsidRDefault="00DD7050" w:rsidP="006B3ABC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CBE2A0E" w14:textId="1F5D7B31" w:rsidR="006B3ABC" w:rsidRPr="004B2114" w:rsidRDefault="00DD7050" w:rsidP="006B3ABC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266063AF" w14:textId="604BDAA5" w:rsidR="006B3ABC" w:rsidRPr="004B2114" w:rsidRDefault="00DD7050" w:rsidP="006B3ABC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ADCE925" w14:textId="590FCF98" w:rsidR="006B3ABC" w:rsidRPr="004B2114" w:rsidRDefault="00B57426" w:rsidP="006B3ABC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7E90F99" w14:textId="77777777" w:rsidR="006B3ABC" w:rsidRPr="004B2114" w:rsidRDefault="006B3ABC" w:rsidP="006B3ABC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30854A5" w14:textId="77777777" w:rsidR="006B3ABC" w:rsidRPr="004B2114" w:rsidRDefault="006B3ABC" w:rsidP="006B3ABC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1A425A5" w14:textId="4E9BEA63" w:rsidR="006B3ABC" w:rsidRPr="004B2114" w:rsidRDefault="00B57426" w:rsidP="006B3ABC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3144ED67" w14:textId="0BB736D0" w:rsidR="006B3ABC" w:rsidRPr="004B2114" w:rsidRDefault="006B3ABC" w:rsidP="006B3ABC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</w:tbl>
    <w:p w14:paraId="58B5BDB1" w14:textId="6C37AD75" w:rsidR="005D7090" w:rsidRPr="004B2114" w:rsidRDefault="005D7090" w:rsidP="005D7090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Gulim" w:eastAsia="Gulim" w:hAnsi="Gulim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DE1FEA" w:rsidRPr="004B2114" w14:paraId="54204D60" w14:textId="77777777" w:rsidTr="00AA2D5F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16018A38" w14:textId="3CAB50DB" w:rsidR="00DD2269" w:rsidRPr="004B2114" w:rsidRDefault="00DD2269" w:rsidP="00DE1FEA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-KR"/>
              </w:rPr>
            </w:pP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  <w:t>*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활동성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구토와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설사를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동반하는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종사자는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증상이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사라진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최소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A616C8">
              <w:rPr>
                <w:rFonts w:ascii="Times New Roman" w:eastAsia="Gulim" w:hAnsi="Times New Roman" w:cs="Times New Roman"/>
                <w:color w:val="FFFFFF" w:themeColor="background1"/>
                <w:sz w:val="18"/>
                <w:szCs w:val="18"/>
                <w:lang w:eastAsia="ko"/>
              </w:rPr>
              <w:t>24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시간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동안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직장에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복귀할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없습니다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</w:t>
            </w:r>
          </w:p>
        </w:tc>
      </w:tr>
      <w:tr w:rsidR="00DE1FEA" w:rsidRPr="004B2114" w14:paraId="5949F238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76453D34" w14:textId="6EB7179B" w:rsidR="00DD2269" w:rsidRPr="004B2114" w:rsidRDefault="00DD2269" w:rsidP="00AA2D5F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-KR"/>
              </w:rPr>
            </w:pP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  <w:t>**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직원이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황달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,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식인성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질병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진단을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받았거나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고객이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질병을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보고한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경우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보건부에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알립니다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</w:t>
            </w:r>
          </w:p>
        </w:tc>
      </w:tr>
      <w:tr w:rsidR="00DE1FEA" w:rsidRPr="004B2114" w14:paraId="5B285431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04DE31C7" w14:textId="4E7BAE95" w:rsidR="00DD2269" w:rsidRPr="004B2114" w:rsidRDefault="00DE1FEA" w:rsidP="00AA2D5F">
            <w:pPr>
              <w:tabs>
                <w:tab w:val="right" w:pos="233"/>
                <w:tab w:val="left" w:pos="350"/>
              </w:tabs>
              <w:spacing w:line="264" w:lineRule="auto"/>
              <w:rPr>
                <w:rFonts w:ascii="Gulim" w:eastAsia="Gulim" w:hAnsi="Gulim" w:cstheme="minorHAnsi"/>
                <w:color w:val="FFFFFF" w:themeColor="background1"/>
                <w:sz w:val="18"/>
                <w:szCs w:val="18"/>
                <w:lang w:eastAsia="ko-KR"/>
              </w:rPr>
            </w:pP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***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고민감군에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서비스를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제공하는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시설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(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노인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센터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및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요양원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)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에서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근무하는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식인성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질병에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노출된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식품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종사자는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미포장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식품이나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깨끗한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주방기구를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다루기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전에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보건부의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승인을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받아야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합니다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</w:t>
            </w:r>
          </w:p>
        </w:tc>
      </w:tr>
    </w:tbl>
    <w:p w14:paraId="5C51DDE4" w14:textId="17899C07" w:rsidR="002D34CE" w:rsidRPr="004B2114" w:rsidRDefault="00053633" w:rsidP="004B2114">
      <w:pPr>
        <w:tabs>
          <w:tab w:val="left" w:pos="2866"/>
        </w:tabs>
        <w:rPr>
          <w:rFonts w:ascii="Gulim" w:eastAsia="Gulim" w:hAnsi="Gulim" w:cstheme="minorHAnsi"/>
          <w:sz w:val="16"/>
          <w:szCs w:val="16"/>
          <w:lang w:eastAsia="ko-KR"/>
        </w:rPr>
        <w:sectPr w:rsidR="002D34CE" w:rsidRPr="004B2114" w:rsidSect="00DE5B99">
          <w:footerReference w:type="default" r:id="rId13"/>
          <w:footerReference w:type="first" r:id="rId14"/>
          <w:pgSz w:w="12240" w:h="15840"/>
          <w:pgMar w:top="1080" w:right="720" w:bottom="540" w:left="720" w:header="432" w:footer="288" w:gutter="0"/>
          <w:cols w:space="720"/>
          <w:docGrid w:linePitch="360"/>
        </w:sectPr>
      </w:pPr>
      <w:r w:rsidRPr="004B2114">
        <w:rPr>
          <w:rFonts w:ascii="Gulim" w:eastAsia="Gulim" w:hAnsi="Gulim" w:cstheme="minorHAnsi"/>
          <w:sz w:val="16"/>
          <w:szCs w:val="16"/>
          <w:lang w:eastAsia="ko-KR"/>
        </w:rPr>
        <w:tab/>
      </w:r>
      <w:r w:rsidRPr="004B2114">
        <w:rPr>
          <w:rFonts w:ascii="Gulim" w:eastAsia="Gulim" w:hAnsi="Gulim" w:cstheme="minorHAnsi"/>
          <w:sz w:val="16"/>
          <w:szCs w:val="16"/>
          <w:lang w:eastAsia="ko-KR"/>
        </w:rPr>
        <w:tab/>
      </w:r>
    </w:p>
    <w:p w14:paraId="5804E134" w14:textId="38CC4ECA" w:rsidR="009850A9" w:rsidRPr="004B2114" w:rsidRDefault="005131F7" w:rsidP="009850A9">
      <w:pPr>
        <w:spacing w:before="120" w:after="120" w:line="240" w:lineRule="auto"/>
        <w:ind w:left="-270"/>
        <w:jc w:val="both"/>
        <w:rPr>
          <w:rFonts w:ascii="Gulim" w:eastAsia="Gulim" w:hAnsi="Gulim" w:cs="Arial"/>
          <w:b/>
          <w:bCs/>
          <w:sz w:val="18"/>
          <w:szCs w:val="18"/>
          <w:lang w:eastAsia="ko-KR"/>
        </w:rPr>
      </w:pPr>
      <w:r w:rsidRPr="004B2114">
        <w:rPr>
          <w:rFonts w:ascii="Gulim" w:eastAsia="Gulim" w:hAnsi="Gulim"/>
          <w:noProof/>
          <w:sz w:val="18"/>
          <w:szCs w:val="18"/>
          <w:lang w:eastAsia="ko"/>
        </w:rPr>
        <w:lastRenderedPageBreak/>
        <w:drawing>
          <wp:anchor distT="0" distB="0" distL="114300" distR="114300" simplePos="0" relativeHeight="251658246" behindDoc="0" locked="0" layoutInCell="1" allowOverlap="1" wp14:anchorId="28206EB1" wp14:editId="3D86A2BD">
            <wp:simplePos x="0" y="0"/>
            <wp:positionH relativeFrom="column">
              <wp:posOffset>-130810</wp:posOffset>
            </wp:positionH>
            <wp:positionV relativeFrom="paragraph">
              <wp:posOffset>-553720</wp:posOffset>
            </wp:positionV>
            <wp:extent cx="490855" cy="490855"/>
            <wp:effectExtent l="0" t="0" r="4445" b="4445"/>
            <wp:wrapNone/>
            <wp:docPr id="10" name="Graphic 10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24E49A" wp14:editId="6C5CC1E0">
                <wp:simplePos x="0" y="0"/>
                <wp:positionH relativeFrom="column">
                  <wp:posOffset>-319405</wp:posOffset>
                </wp:positionH>
                <wp:positionV relativeFrom="paragraph">
                  <wp:posOffset>-541655</wp:posOffset>
                </wp:positionV>
                <wp:extent cx="866775" cy="534035"/>
                <wp:effectExtent l="19050" t="19050" r="2857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5BFAD" id="Rectangle: Rounded Corners 9" o:spid="_x0000_s1026" style="position:absolute;margin-left:-25.15pt;margin-top:-42.6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0iW++AAAAAJAQAADwAAAGRycy9kb3du&#10;cmV2LnhtbEyPQUvEMBCF74L/IYzgpeym27Kl1KaLiIIgiLsuqLdsE5tiMglNdrf+e8eT3t7Me7z5&#10;pt3MzrKTnuLoUcBqmQPT2Hs14iBg//qwqIHFJFFJ61EL+NYRNt3lRSsb5c+41addGhiVYGykAJNS&#10;aDiPvdFOxqUPGsn79JOTicZp4GqSZyp3lhd5XnEnR6QLRgZ9Z3T/tTs6Af6tei8zu+2fXp5Ndr/P&#10;PsrwGIS4vppvb4AlPae/MPziEzp0xHTwR1SRWQGLdV5SlES9JkGJuiqAHWixKoB3Lf//QfcD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y0iW++AAAAAJAQAADwAAAAAAAAAAAAAAAAD5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4A8997C" wp14:editId="408C95D4">
                <wp:simplePos x="0" y="0"/>
                <wp:positionH relativeFrom="column">
                  <wp:posOffset>-325120</wp:posOffset>
                </wp:positionH>
                <wp:positionV relativeFrom="paragraph">
                  <wp:posOffset>-557794</wp:posOffset>
                </wp:positionV>
                <wp:extent cx="914400" cy="548640"/>
                <wp:effectExtent l="19050" t="19050" r="19050" b="2286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D5284" id="Rectangle: Rounded Corners 4" o:spid="_x0000_s1026" alt="&quot;&quot;" style="position:absolute;margin-left:-25.6pt;margin-top:-43.9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Ooes4LdAAAACQEAAA8AAABk&#10;cnMvZG93bnJldi54bWxMj01OwzAQhfdIvYM1ldi1TlJoS4hTtSA2SCyacgA3HpKIeGzFbhM4PcMK&#10;VvP39OZ7xW6yvbjiEDpHCtJlAgKpdqajRsH76WWxBRGiJqN7R6jgCwPsytlNoXPjRjritYqNYBMK&#10;uVbQxuhzKUPdotVh6TwS3z7cYHXkcWikGfTI5raXWZKspdUd8YdWe3xqsf6sLlbBfvX2imZjvPVj&#10;tT59Z4fnTh6Vup1P+0cQEaf4J4ZffEaHkpnO7kImiF7B4j7NWMrNdsMZWPGQcT3zIr0DWRbyf4Ly&#10;B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Ooes4LdAAAACQ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Pr="004B2114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B98C1" wp14:editId="4A156DEF">
                <wp:simplePos x="0" y="0"/>
                <wp:positionH relativeFrom="page">
                  <wp:posOffset>-1905</wp:posOffset>
                </wp:positionH>
                <wp:positionV relativeFrom="paragraph">
                  <wp:posOffset>-429895</wp:posOffset>
                </wp:positionV>
                <wp:extent cx="7772400" cy="33782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8B96" w14:textId="13229040" w:rsidR="00EE47ED" w:rsidRPr="004B2114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GulimChe" w:eastAsia="GulimChe" w:hAnsi="GulimChe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114">
                              <w:rPr>
                                <w:rFonts w:ascii="GulimChe" w:eastAsia="GulimChe" w:hAnsi="GulimChe" w:cs="Arial" w:hint="eastAsia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툴킷</w:t>
                            </w:r>
                            <w:r w:rsidRPr="004B2114">
                              <w:rPr>
                                <w:rFonts w:ascii="GulimChe" w:eastAsia="GulimChe" w:hAnsi="GulimChe" w:cs="Arial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: </w:t>
                            </w:r>
                            <w:r w:rsidRPr="004B2114">
                              <w:rPr>
                                <w:rFonts w:ascii="GulimChe" w:eastAsia="GulimChe" w:hAnsi="GulimChe" w:cs="Arial" w:hint="eastAsia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직원</w:t>
                            </w:r>
                            <w:r w:rsidRPr="004B2114">
                              <w:rPr>
                                <w:rFonts w:ascii="GulimChe" w:eastAsia="GulimChe" w:hAnsi="GulimChe" w:cs="Arial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 </w:t>
                            </w:r>
                            <w:r w:rsidRPr="004B2114">
                              <w:rPr>
                                <w:rFonts w:ascii="GulimChe" w:eastAsia="GulimChe" w:hAnsi="GulimChe" w:cs="Arial" w:hint="eastAsia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질병</w:t>
                            </w:r>
                            <w:r w:rsidRPr="004B2114">
                              <w:rPr>
                                <w:rFonts w:ascii="GulimChe" w:eastAsia="GulimChe" w:hAnsi="GulimChe" w:cs="Arial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 xml:space="preserve"> </w:t>
                            </w:r>
                            <w:r w:rsidRPr="004B2114">
                              <w:rPr>
                                <w:rFonts w:ascii="GulimChe" w:eastAsia="GulimChe" w:hAnsi="GulimChe" w:cs="Arial" w:hint="eastAsia"/>
                                <w:b/>
                                <w:bCs/>
                                <w:sz w:val="28"/>
                                <w:szCs w:val="28"/>
                                <w:lang w:eastAsia="ko"/>
                              </w:rPr>
                              <w:t>일지</w:t>
                            </w:r>
                          </w:p>
                          <w:p w14:paraId="3105EDCE" w14:textId="77777777" w:rsidR="00CC57FD" w:rsidRPr="00026FBC" w:rsidRDefault="00CC57FD" w:rsidP="00734BE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98C1" id="Rectangle 1" o:spid="_x0000_s1027" style="position:absolute;left:0;text-align:left;margin-left:-.15pt;margin-top:-33.85pt;width:612pt;height:26.6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ugwIAAFkFAAAOAAAAZHJzL2Uyb0RvYy54bWysVE1v2zAMvQ/YfxB0X+2kSdMGdYqgRYcB&#10;RVusHXpWZCkWIIuapMTOfv0o+SNBV+wwzAeZEslHinrk9U1ba7IXziswBZ2c5ZQIw6FUZlvQH6/3&#10;Xy4p8YGZkmkwoqAH4enN6vOn68YuxRQq0KVwBEGMXza2oFUIdpllnleiZv4MrDColOBqFnDrtlnp&#10;WIPotc6meX6RNeBK64AL7/H0rlPSVcKXUvDwJKUXgeiCYm4hrS6tm7hmq2u23DpmK8X7NNg/ZFEz&#10;ZTDoCHXHAiM7p/6AqhV34EGGMw51BlIqLtId8DaT/N1tXipmRboLFsfbsUz+/8Hyx/2LfXZYhsb6&#10;pUcx3qKVro5/zI+0qViHsViiDYTj4WKxmM5yrClH3fn54nKaqpkdva3z4auAmkShoA4fI9WI7R98&#10;wIhoOpjEYB60Ku+V1mnjtptb7ciexYe7ml9ezONbocuJWXbMOUnhoEV01ua7kESVmOU0RUx0EiMe&#10;41yYMOlUFStFF2ae4zdEiQSMHilmAozIEtMbsXuAwbIDGbC7ZHv76CoSG0fn/G+Jdc6jR4oMJozO&#10;tTLgPgLQeKs+cmeP6Z+UJoqh3bRYG2zWaBlPNlAenh1x0HWHt/xe4Ys9MB+emcN2wEfGFg9PuEgN&#10;TUGhlyipwP366DzaI0tRS0mD7VVQ/3PHnKBEfzPI36vJbBb7MW1m8wWSh7hTzeZUY3b1LSARJjhM&#10;LE9itA96EKWD+g0nwTpGRRUzHGMXlAc3bG5D1/Y4S7hYr5MZ9qBl4cG8WB7BY50jI1/bN+ZsT9uA&#10;hH+EoRXZ8h17O9voaWC9CyBVovaxrv0LYP8mKvWzJg6I032yOk7E1W8AAAD//wMAUEsDBBQABgAI&#10;AAAAIQAMefXp4AAAAAoBAAAPAAAAZHJzL2Rvd25yZXYueG1sTI/LTsMwEEX3SPyDNUjsWqcJtCjE&#10;qXgIsWiFaMuGnRtPk6j2OIqdNvw90xWs5nGv7pwplqOz4oR9aD0pmE0TEEiVNy3VCr52b5MHECFq&#10;Mtp6QgU/GGBZXl8VOjf+TBs8bWMtOIRCrhU0MXa5lKFq0Okw9R0SawffOx157Gtpen3mcGdlmiRz&#10;6XRLfKHRHb40WB23g1NgV6/p+4qes8/gjrv1Bodve/hQ6vZmfHoEEXGMf2a44DM6lMy09wOZIKyC&#10;ScZGLvPFAsRFT9OMuz2vZnf3IMtC/n+h/AUAAP//AwBQSwECLQAUAAYACAAAACEAtoM4kv4AAADh&#10;AQAAEwAAAAAAAAAAAAAAAAAAAAAAW0NvbnRlbnRfVHlwZXNdLnhtbFBLAQItABQABgAIAAAAIQA4&#10;/SH/1gAAAJQBAAALAAAAAAAAAAAAAAAAAC8BAABfcmVscy8ucmVsc1BLAQItABQABgAIAAAAIQCe&#10;xz5ugwIAAFkFAAAOAAAAAAAAAAAAAAAAAC4CAABkcnMvZTJvRG9jLnhtbFBLAQItABQABgAIAAAA&#10;IQAMefXp4AAAAAoBAAAPAAAAAAAAAAAAAAAAAN0EAABkcnMvZG93bnJldi54bWxQSwUGAAAAAAQA&#10;BADzAAAA6gUAAAAA&#10;" fillcolor="#095865" strokecolor="#1f3763 [1604]" strokeweight="1pt">
                <v:textbox>
                  <w:txbxContent>
                    <w:p w14:paraId="744B8B96" w14:textId="13229040" w:rsidR="00EE47ED" w:rsidRPr="004B2114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GulimChe" w:eastAsia="GulimChe" w:hAnsi="GulimChe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B2114">
                        <w:rPr>
                          <w:rFonts w:ascii="GulimChe" w:eastAsia="GulimChe" w:hAnsi="GulimChe" w:cs="Arial" w:hint="eastAsia"/>
                          <w:b/>
                          <w:bCs/>
                          <w:sz w:val="28"/>
                          <w:szCs w:val="28"/>
                          <w:lang w:eastAsia="ko"/>
                        </w:rPr>
                        <w:t>툴킷</w:t>
                      </w:r>
                      <w:r w:rsidRPr="004B2114">
                        <w:rPr>
                          <w:rFonts w:ascii="GulimChe" w:eastAsia="GulimChe" w:hAnsi="GulimChe" w:cs="Arial"/>
                          <w:b/>
                          <w:bCs/>
                          <w:sz w:val="28"/>
                          <w:szCs w:val="28"/>
                          <w:lang w:eastAsia="ko"/>
                        </w:rPr>
                        <w:t xml:space="preserve">: </w:t>
                      </w:r>
                      <w:r w:rsidRPr="004B2114">
                        <w:rPr>
                          <w:rFonts w:ascii="GulimChe" w:eastAsia="GulimChe" w:hAnsi="GulimChe" w:cs="Arial" w:hint="eastAsia"/>
                          <w:b/>
                          <w:bCs/>
                          <w:sz w:val="28"/>
                          <w:szCs w:val="28"/>
                          <w:lang w:eastAsia="ko"/>
                        </w:rPr>
                        <w:t>직원</w:t>
                      </w:r>
                      <w:r w:rsidRPr="004B2114">
                        <w:rPr>
                          <w:rFonts w:ascii="GulimChe" w:eastAsia="GulimChe" w:hAnsi="GulimChe" w:cs="Arial"/>
                          <w:b/>
                          <w:bCs/>
                          <w:sz w:val="28"/>
                          <w:szCs w:val="28"/>
                          <w:lang w:eastAsia="ko"/>
                        </w:rPr>
                        <w:t xml:space="preserve"> </w:t>
                      </w:r>
                      <w:r w:rsidRPr="004B2114">
                        <w:rPr>
                          <w:rFonts w:ascii="GulimChe" w:eastAsia="GulimChe" w:hAnsi="GulimChe" w:cs="Arial" w:hint="eastAsia"/>
                          <w:b/>
                          <w:bCs/>
                          <w:sz w:val="28"/>
                          <w:szCs w:val="28"/>
                          <w:lang w:eastAsia="ko"/>
                        </w:rPr>
                        <w:t>질병</w:t>
                      </w:r>
                      <w:r w:rsidRPr="004B2114">
                        <w:rPr>
                          <w:rFonts w:ascii="GulimChe" w:eastAsia="GulimChe" w:hAnsi="GulimChe" w:cs="Arial"/>
                          <w:b/>
                          <w:bCs/>
                          <w:sz w:val="28"/>
                          <w:szCs w:val="28"/>
                          <w:lang w:eastAsia="ko"/>
                        </w:rPr>
                        <w:t xml:space="preserve"> </w:t>
                      </w:r>
                      <w:r w:rsidRPr="004B2114">
                        <w:rPr>
                          <w:rFonts w:ascii="GulimChe" w:eastAsia="GulimChe" w:hAnsi="GulimChe" w:cs="Arial" w:hint="eastAsia"/>
                          <w:b/>
                          <w:bCs/>
                          <w:sz w:val="28"/>
                          <w:szCs w:val="28"/>
                          <w:lang w:eastAsia="ko"/>
                        </w:rPr>
                        <w:t>일지</w:t>
                      </w:r>
                    </w:p>
                    <w:p w14:paraId="3105EDCE" w14:textId="77777777" w:rsidR="00CC57FD" w:rsidRPr="00026FBC" w:rsidRDefault="00CC57FD" w:rsidP="00734BE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종사자는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식인성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질병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증상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진단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노출이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있는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경우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담당자에게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보고해야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합니다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.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서면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일지는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대부분의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식품시설에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권장되는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도구지만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즉석섭취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맨손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접촉에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대한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승인된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계획이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있는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식품시설의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경우에는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필수입니다</w:t>
      </w:r>
      <w:r w:rsidRPr="004B2114">
        <w:rPr>
          <w:rFonts w:ascii="Gulim" w:eastAsia="Gulim" w:hAnsi="Gulim"/>
          <w:sz w:val="18"/>
          <w:szCs w:val="18"/>
          <w:lang w:eastAsia="ko"/>
        </w:rPr>
        <w:t>[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Washington Administrative Code</w:t>
      </w:r>
      <w:r w:rsidRPr="004B2114">
        <w:rPr>
          <w:rFonts w:ascii="Gulim" w:eastAsia="Gulim" w:hAnsi="Gulim"/>
          <w:sz w:val="18"/>
          <w:szCs w:val="18"/>
          <w:lang w:eastAsia="ko"/>
        </w:rPr>
        <w:t>(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WAC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,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워싱턴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행정법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) 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246-215-03300(5)(c)(i)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].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필요한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경우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최소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90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일간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일지를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유지해야</w:t>
      </w:r>
      <w:r w:rsidRPr="004B2114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hint="eastAsia"/>
          <w:sz w:val="18"/>
          <w:szCs w:val="18"/>
          <w:lang w:eastAsia="ko"/>
        </w:rPr>
        <w:t>합니다</w:t>
      </w:r>
      <w:r w:rsidRPr="004B2114">
        <w:rPr>
          <w:rFonts w:ascii="Gulim" w:eastAsia="Gulim" w:hAnsi="Gulim"/>
          <w:sz w:val="18"/>
          <w:szCs w:val="18"/>
          <w:lang w:eastAsia="ko"/>
        </w:rPr>
        <w:t>.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734BE8" w:rsidRPr="004B2114" w14:paraId="0FF1D46A" w14:textId="77777777" w:rsidTr="00C34DA8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318145BA" w14:textId="5BD12AFA" w:rsidR="00734BE8" w:rsidRPr="004B2114" w:rsidRDefault="00734BE8" w:rsidP="00C34DA8">
            <w:pPr>
              <w:spacing w:after="20"/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보고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br/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날짜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475CB4AE" w14:textId="72E1B1D7" w:rsidR="00734BE8" w:rsidRPr="004B2114" w:rsidRDefault="00734BE8" w:rsidP="00C34DA8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직원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성명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br/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또는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개인정보를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유지하기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위한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고유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식별자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4A8C5552" w14:textId="77777777" w:rsidR="00734BE8" w:rsidRPr="004B2114" w:rsidRDefault="00734BE8" w:rsidP="00C34DA8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-KR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담당자에게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보고된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증상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4B20A07" w14:textId="77777777" w:rsidR="00734BE8" w:rsidRPr="004B2114" w:rsidRDefault="00734BE8" w:rsidP="00C34DA8">
            <w:pPr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보건부에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보고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3D375CD9" w14:textId="315DC3F7" w:rsidR="00734BE8" w:rsidRPr="004B2114" w:rsidRDefault="00734BE8" w:rsidP="00C34DA8">
            <w:pPr>
              <w:spacing w:after="20"/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의견란</w:t>
            </w:r>
          </w:p>
        </w:tc>
      </w:tr>
      <w:tr w:rsidR="00734BE8" w:rsidRPr="004B2114" w14:paraId="128D627E" w14:textId="77777777" w:rsidTr="00C34DA8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4B6EA958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6F636FB4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54C14B51" w14:textId="77777777" w:rsidR="00734BE8" w:rsidRPr="004B2114" w:rsidRDefault="00734BE8" w:rsidP="00C34DA8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구토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>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1673573E" w14:textId="77777777" w:rsidR="00734BE8" w:rsidRPr="004B2114" w:rsidRDefault="00734BE8" w:rsidP="00C34DA8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설사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>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61E69FD1" w14:textId="77777777" w:rsidR="00734BE8" w:rsidRPr="004B2114" w:rsidRDefault="00734BE8" w:rsidP="00C34DA8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발열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678DFAE7" w14:textId="77777777" w:rsidR="00734BE8" w:rsidRPr="004B2114" w:rsidRDefault="00734BE8" w:rsidP="00C34DA8">
            <w:pPr>
              <w:ind w:left="43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기타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4CDF51EC" w14:textId="77777777" w:rsidR="00734BE8" w:rsidRPr="004B2114" w:rsidRDefault="00734BE8" w:rsidP="00C34DA8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날짜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및</w:t>
            </w:r>
            <w:r w:rsidRPr="004B2114">
              <w:rPr>
                <w:rFonts w:ascii="Gulim" w:eastAsia="Gulim" w:hAnsi="Gulim"/>
                <w:b/>
                <w:bCs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b/>
                <w:bCs/>
                <w:color w:val="FFFFFF" w:themeColor="background1"/>
                <w:sz w:val="16"/>
                <w:szCs w:val="16"/>
                <w:lang w:eastAsia="ko"/>
              </w:rPr>
              <w:t>시간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E56BB0E" w14:textId="77777777" w:rsidR="00734BE8" w:rsidRPr="004B2114" w:rsidRDefault="00734BE8" w:rsidP="00C34DA8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황달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,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진단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,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고객의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질병에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대해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보건부에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통지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** 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br/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또는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노출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후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복귀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>***</w:t>
            </w:r>
          </w:p>
        </w:tc>
        <w:tc>
          <w:tcPr>
            <w:tcW w:w="2516" w:type="dxa"/>
            <w:vMerge/>
            <w:shd w:val="clear" w:color="auto" w:fill="095865"/>
          </w:tcPr>
          <w:p w14:paraId="5052C647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</w:tr>
      <w:tr w:rsidR="00734BE8" w:rsidRPr="004B2114" w14:paraId="28FC7403" w14:textId="77777777" w:rsidTr="00C34DA8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5508474D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39A43269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6B2EAD06" w14:textId="77777777" w:rsidR="00734BE8" w:rsidRPr="004B2114" w:rsidRDefault="00734BE8" w:rsidP="00C34DA8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78B0B8EF" w14:textId="77777777" w:rsidR="00734BE8" w:rsidRPr="004B2114" w:rsidRDefault="00734BE8" w:rsidP="00C34DA8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EB3AF79" w14:textId="77777777" w:rsidR="00734BE8" w:rsidRPr="004B2114" w:rsidRDefault="00734BE8" w:rsidP="00C34DA8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3E5F782B" w14:textId="77777777" w:rsidR="00734BE8" w:rsidRPr="004B2114" w:rsidRDefault="00734BE8" w:rsidP="00C34DA8">
            <w:pPr>
              <w:spacing w:before="120"/>
              <w:ind w:left="113" w:right="113"/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-KR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6F91E0D6" w14:textId="77777777" w:rsidR="00734BE8" w:rsidRPr="004B2114" w:rsidRDefault="00734BE8" w:rsidP="00C34DA8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근무지</w:t>
            </w:r>
            <w:r w:rsidRPr="004B2114">
              <w:rPr>
                <w:rFonts w:ascii="Gulim" w:eastAsia="Gulim" w:hAnsi="Gulim"/>
                <w:color w:val="FFFFFF" w:themeColor="background1"/>
                <w:sz w:val="16"/>
                <w:szCs w:val="16"/>
                <w:lang w:eastAsia="ko"/>
              </w:rPr>
              <w:t xml:space="preserve"> </w:t>
            </w: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이탈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4A6B5C11" w14:textId="77777777" w:rsidR="00734BE8" w:rsidRPr="004B2114" w:rsidRDefault="00734BE8" w:rsidP="00C34DA8">
            <w:pPr>
              <w:spacing w:after="20"/>
              <w:jc w:val="center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  <w:r w:rsidRPr="004B2114">
              <w:rPr>
                <w:rFonts w:ascii="Gulim" w:eastAsia="Gulim" w:hAnsi="Gulim" w:hint="eastAsia"/>
                <w:color w:val="FFFFFF" w:themeColor="background1"/>
                <w:sz w:val="16"/>
                <w:szCs w:val="16"/>
                <w:lang w:eastAsia="ko"/>
              </w:rPr>
              <w:t>복귀</w:t>
            </w:r>
          </w:p>
        </w:tc>
        <w:tc>
          <w:tcPr>
            <w:tcW w:w="2067" w:type="dxa"/>
            <w:vMerge/>
            <w:shd w:val="clear" w:color="auto" w:fill="095865"/>
          </w:tcPr>
          <w:p w14:paraId="13B7C86D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0C90C5AF" w14:textId="77777777" w:rsidR="00734BE8" w:rsidRPr="004B2114" w:rsidRDefault="00734BE8" w:rsidP="00C34DA8">
            <w:pPr>
              <w:spacing w:before="120"/>
              <w:rPr>
                <w:rFonts w:ascii="Gulim" w:eastAsia="Gulim" w:hAnsi="Gulim"/>
                <w:color w:val="FFFFFF" w:themeColor="background1"/>
                <w:sz w:val="16"/>
                <w:szCs w:val="16"/>
              </w:rPr>
            </w:pPr>
          </w:p>
        </w:tc>
      </w:tr>
      <w:tr w:rsidR="00734BE8" w:rsidRPr="004B2114" w14:paraId="7A80D39C" w14:textId="77777777" w:rsidTr="00C34DA8">
        <w:trPr>
          <w:jc w:val="center"/>
        </w:trPr>
        <w:tc>
          <w:tcPr>
            <w:tcW w:w="1071" w:type="dxa"/>
          </w:tcPr>
          <w:p w14:paraId="77FB5BB9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0FAB0BC" w14:textId="60762615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2C5ADEC3" w14:textId="1DB3AFD3" w:rsidR="00734BE8" w:rsidRPr="004B2114" w:rsidRDefault="00620FF3" w:rsidP="00C34DA8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352096BD" w14:textId="116D02CE" w:rsidR="00734BE8" w:rsidRPr="004B2114" w:rsidRDefault="00620FF3" w:rsidP="00C34DA8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3E43A2F8" w14:textId="1E114173" w:rsidR="00734BE8" w:rsidRPr="004B2114" w:rsidRDefault="00620FF3" w:rsidP="00C34DA8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3CFDF2B" w14:textId="17089D7D" w:rsidR="00734BE8" w:rsidRPr="004B2114" w:rsidRDefault="00DD7050" w:rsidP="00C34DA8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18B15954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66BCA3C9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DE43FAA" w14:textId="408E8D8A" w:rsidR="00734BE8" w:rsidRPr="004B2114" w:rsidRDefault="00DD7050" w:rsidP="00C34DA8">
            <w:pPr>
              <w:jc w:val="center"/>
              <w:rPr>
                <w:rFonts w:ascii="Gulim" w:eastAsia="Gulim" w:hAnsi="Gulim" w:cs="Arial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686B614E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59635E8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B43058D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1538D20F" w14:textId="228A49E3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FDF4923" w14:textId="37D8CBC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405ACB0" w14:textId="130DCF82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BEC823" w14:textId="13DE75A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A10A547" w14:textId="5853A5A9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A18856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EF8022B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B77E491" w14:textId="1C072E1F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1886A50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27BB047A" w14:textId="77777777" w:rsidTr="00C34DA8">
        <w:trPr>
          <w:jc w:val="center"/>
        </w:trPr>
        <w:tc>
          <w:tcPr>
            <w:tcW w:w="1071" w:type="dxa"/>
          </w:tcPr>
          <w:p w14:paraId="542DFDE4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0371EB0C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452EF52" w14:textId="5A811A0D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3CB3ECF6" w14:textId="25D146CE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5D9680D7" w14:textId="68961DC2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71D9B263" w14:textId="62007BE8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479D6A96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7D0EE89C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FFEACFF" w14:textId="479E6AB8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283F8416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045269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4CA796E8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54553346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39CDAF8" w14:textId="2370DCDA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389546E" w14:textId="3BD56007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678CEDD" w14:textId="03D1B54D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A4B207" w14:textId="1F250CC3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4E83CB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F22E6FF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904C631" w14:textId="6B675ABF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733FB86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220455F7" w14:textId="77777777" w:rsidTr="00C34DA8">
        <w:trPr>
          <w:jc w:val="center"/>
        </w:trPr>
        <w:tc>
          <w:tcPr>
            <w:tcW w:w="1071" w:type="dxa"/>
          </w:tcPr>
          <w:p w14:paraId="57E61957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3166F812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6479FBB" w14:textId="77113D48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4C7B6EE" w14:textId="6B68E29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4CC194D0" w14:textId="31C8FF24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3976CCED" w14:textId="06F0C48D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1DA06004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C902A9C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1BF5C25" w14:textId="5DB0F8BD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153EB722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752A3627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B62AA91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3363B3E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28B86B3" w14:textId="6943483E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DBB5E4F" w14:textId="55376DB4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1E0260" w14:textId="4A7883E8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24DD226" w14:textId="0C693C3E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E83DB44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37F82E9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DCE2239" w14:textId="3C38CBA6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803CF07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4EDA4C24" w14:textId="77777777" w:rsidTr="00C34DA8">
        <w:trPr>
          <w:jc w:val="center"/>
        </w:trPr>
        <w:tc>
          <w:tcPr>
            <w:tcW w:w="1071" w:type="dxa"/>
          </w:tcPr>
          <w:p w14:paraId="6F6C649C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2C5CAAFC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7A185831" w14:textId="69E970D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12FC370E" w14:textId="3B9A4078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70D8D33F" w14:textId="27A81210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492D1CCF" w14:textId="75C9BAD0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62B71407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48840CA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A2A3C9C" w14:textId="5710B6F2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6163DB20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0AABB3A0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7A7E20A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E974EC1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DB53A00" w14:textId="374745A5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C7EDD73" w14:textId="44479BB7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02819B" w14:textId="0A2D8DFB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D3308D4" w14:textId="10AC8923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9E6679D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721A729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116A16B" w14:textId="4615CAF9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C3B5152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72A1754C" w14:textId="77777777" w:rsidTr="00C34DA8">
        <w:trPr>
          <w:jc w:val="center"/>
        </w:trPr>
        <w:tc>
          <w:tcPr>
            <w:tcW w:w="1071" w:type="dxa"/>
          </w:tcPr>
          <w:p w14:paraId="7816A5E9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</w:tcPr>
          <w:p w14:paraId="17E7E2F8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35FAF95E" w14:textId="4D188255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vAlign w:val="center"/>
          </w:tcPr>
          <w:p w14:paraId="783D6A9B" w14:textId="404CC27B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vAlign w:val="center"/>
          </w:tcPr>
          <w:p w14:paraId="672FA5E1" w14:textId="5BCDCD16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vAlign w:val="center"/>
          </w:tcPr>
          <w:p w14:paraId="29FBA665" w14:textId="0141AE1F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</w:tcPr>
          <w:p w14:paraId="362B3B9F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39B0ED1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5E942969" w14:textId="4FC188AB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</w:tcPr>
          <w:p w14:paraId="750597E7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18C8F50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71DD288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E2270DE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5A50B6BC" w14:textId="4EA4E4CF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57F2C14" w14:textId="26EAB297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CAD6AD" w14:textId="14D21915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29A9BC4" w14:textId="5B190661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0567DC6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1241163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FBBD191" w14:textId="6A16A994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3636FE9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645744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706C7D35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D0C4388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A8773D3" w14:textId="027473A7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9734111" w14:textId="48857BD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593F3BB" w14:textId="43EC234C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7FA1C82" w14:textId="5512FCB1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31247D52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FE88150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5B5C1AF" w14:textId="5474E339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58D45ECB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2CC14499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18A9C2A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D95BEF8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4CBDD0D" w14:textId="233DE224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BEC14F6" w14:textId="18195027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AED0806" w14:textId="1E24B02D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2597BD0" w14:textId="0087772F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EFA5C9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DB81E4E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B6F9424" w14:textId="67F3E877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2930205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FAAF8E8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D715FB3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51711FC2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BDC251F" w14:textId="132A056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78919B0" w14:textId="4E1D51F9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71AB3F7D" w14:textId="55DEA156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1AF9459" w14:textId="58E03EF3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57DAF093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054C13DE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2A2E4AB" w14:textId="2DDBE0E5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4E2B56BA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310BA37C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D1BC63C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D909946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551C73" w14:textId="674F8B41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F3131BB" w14:textId="719E2330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D4DB77D" w14:textId="5AB8DBD3" w:rsidR="00734BE8" w:rsidRPr="004B2114" w:rsidRDefault="00620FF3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850742" w14:textId="00D6235E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F744871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B0BEC3E" w14:textId="77777777" w:rsidR="00734BE8" w:rsidRPr="004B2114" w:rsidRDefault="00734BE8" w:rsidP="00C34DA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372F485" w14:textId="32178E56" w:rsidR="00734BE8" w:rsidRPr="004B2114" w:rsidRDefault="00DD7050" w:rsidP="00C34DA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C1B5EAB" w14:textId="77777777" w:rsidR="00734BE8" w:rsidRPr="004B2114" w:rsidRDefault="00734BE8" w:rsidP="00C34DA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372D7E4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AD48ACD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26DDC433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BC9752" w14:textId="4CBC5422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205E081" w14:textId="6FF467FD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682AC26" w14:textId="0E464FF2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130E3D" w14:textId="3A75B448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7C160B3B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74B9C4CD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5BFDBBE" w14:textId="5091FEEE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7C5DD7D2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F51F736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A77F9C7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7B606D6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30F46A" w14:textId="0BEDC2F6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1D7AF3" w14:textId="3B5D0A52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8027A3F" w14:textId="7B61B30B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2187EAF" w14:textId="6E1EA33B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0C0B11B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B570EC2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5DE10EB" w14:textId="2869008D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433BFC7C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109F668D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42E9275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9B57137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0C5153C" w14:textId="5F46ED46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CC78DD" w14:textId="3F097E48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45767F" w14:textId="6A3E608D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1DFD987" w14:textId="760AFD9A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43A8DF64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08EE6E1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53C20A0" w14:textId="1EAFEADE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2EBC80A1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79B093FD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6E0A1BC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2A97040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94447FA" w14:textId="5DD20C1B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8A1E0E" w14:textId="5E275042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CAFEFED" w14:textId="253ED5C3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4944638" w14:textId="769B4EE3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47569435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F808221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00D13C3" w14:textId="3F2E4B62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BC0FA1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73E94DC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B991394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0A90C626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0E47D0" w14:textId="6E0EBE3F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1E5F69E" w14:textId="46A57A50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3E32CF35" w14:textId="5552199D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440CDB" w14:textId="49AD91F9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53ADF6EA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3E6422D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385AA04" w14:textId="22C5D38D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79D823FB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D20C090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79EC6038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C34364E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A14592D" w14:textId="1A5196C0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9AE0383" w14:textId="47110503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3C9B5A6" w14:textId="72FA25F2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C4A5AEE" w14:textId="018E974D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8F03BA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88EB0F0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526D421" w14:textId="564F051E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DA4FA3C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4A16C63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86D198C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6C7A0738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73D6BF" w14:textId="308426D1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7022A57" w14:textId="58D1F9D7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91F13FC" w14:textId="0A6A85C0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84E9638" w14:textId="3399C5A8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09E5BCDC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D8B0795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AEB9CA" w14:textId="2D408CA2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6F1A7257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2F0FB3FA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C1777A8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B564145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712DAB7" w14:textId="205FEB16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95D98FD" w14:textId="1ACA625E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6C2FB12" w14:textId="612C6C8A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126E796" w14:textId="004CD369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C8F3DAF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E3E3465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36CEE05" w14:textId="1E571E7D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4F3FBCC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A46425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3396A971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35EF1A42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0CF3762" w14:textId="0F3975DC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88C898A" w14:textId="2A6B2F9F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2852BED" w14:textId="6D0EB12A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9F3172A" w14:textId="67AF8042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6DCC6798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55AF1B0B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9AD5355" w14:textId="52D8424F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4962B1A7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4FB15D1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AA87E25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CFC183F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E3B1BAE" w14:textId="4D74C4D6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CA1A02D" w14:textId="13B0346A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F8AC081" w14:textId="69D784D9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907ECC1" w14:textId="0C105778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12846D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16F1B0B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E6D5FD8" w14:textId="69F859E1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502BC35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636106BF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0501BA2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1C40C6A2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C10F1D7" w14:textId="779CEAEC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311ACE27" w14:textId="59ED45EF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C636A2F" w14:textId="7EA0D8BB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D79DF" w14:textId="7BA7883F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auto"/>
          </w:tcPr>
          <w:p w14:paraId="7D692FF5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14:paraId="4761C2F0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C8051A0" w14:textId="6522E513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auto"/>
          </w:tcPr>
          <w:p w14:paraId="31C811D6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  <w:tr w:rsidR="00734BE8" w:rsidRPr="004B2114" w14:paraId="79BE1509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F6A0661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4183744E" w14:textId="77777777" w:rsidR="00734BE8" w:rsidRPr="004B2114" w:rsidRDefault="00734BE8" w:rsidP="000F0949">
            <w:pPr>
              <w:spacing w:before="120"/>
              <w:ind w:left="91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B11AF99" w14:textId="06BB046A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08A6391" w14:textId="4FA5094F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81A6333" w14:textId="0962FB63" w:rsidR="00734BE8" w:rsidRPr="004B2114" w:rsidRDefault="00620FF3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75C9E34" w14:textId="3552B6B8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272E0257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B1C8817" w14:textId="77777777" w:rsidR="00734BE8" w:rsidRPr="004B2114" w:rsidRDefault="00734BE8" w:rsidP="00734BE8">
            <w:pPr>
              <w:spacing w:before="120"/>
              <w:jc w:val="center"/>
              <w:rPr>
                <w:rFonts w:ascii="Gulim" w:eastAsia="Gulim" w:hAnsi="Gulim" w:cs="Arial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09DB4F3" w14:textId="41387BB3" w:rsidR="00734BE8" w:rsidRPr="004B2114" w:rsidRDefault="00DD7050" w:rsidP="00734BE8">
            <w:pPr>
              <w:jc w:val="center"/>
              <w:rPr>
                <w:rFonts w:ascii="Gulim" w:eastAsia="Gulim" w:hAnsi="Gulim" w:cs="Wingdings"/>
                <w:sz w:val="16"/>
                <w:szCs w:val="16"/>
              </w:rPr>
            </w:pPr>
            <w:r w:rsidRPr="004B2114">
              <w:rPr>
                <w:rFonts w:ascii="Gulim" w:eastAsia="Gulim" w:hAnsi="Gulim" w:cs="Wingdings"/>
                <w:sz w:val="16"/>
                <w:szCs w:val="16"/>
                <w:lang w:eastAsia="ko"/>
              </w:rPr>
              <w:sym w:font="Wingdings" w:char="F06F"/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D33728B" w14:textId="77777777" w:rsidR="00734BE8" w:rsidRPr="004B2114" w:rsidRDefault="00734BE8" w:rsidP="00734BE8">
            <w:pPr>
              <w:spacing w:before="120"/>
              <w:rPr>
                <w:rFonts w:ascii="Gulim" w:eastAsia="Gulim" w:hAnsi="Gulim" w:cs="Arial"/>
                <w:sz w:val="16"/>
                <w:szCs w:val="16"/>
              </w:rPr>
            </w:pPr>
          </w:p>
        </w:tc>
      </w:tr>
    </w:tbl>
    <w:p w14:paraId="4C9A4EC0" w14:textId="46AC88CB" w:rsidR="00BF09AA" w:rsidRPr="004B2114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Gulim" w:eastAsia="Gulim" w:hAnsi="Gulim" w:cstheme="minorHAnsi"/>
          <w:sz w:val="14"/>
          <w:szCs w:val="14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BF09AA" w:rsidRPr="004B2114" w14:paraId="0DCB48B9" w14:textId="77777777" w:rsidTr="00C34DA8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44230032" w14:textId="77777777" w:rsidR="00BF09AA" w:rsidRPr="004B2114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-KR"/>
              </w:rPr>
            </w:pP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  <w:t>*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활동성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구토와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설사를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동반하는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종사자는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증상이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사라진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최소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8F4C5B">
              <w:rPr>
                <w:rFonts w:ascii="Times New Roman" w:eastAsia="Gulim" w:hAnsi="Times New Roman" w:cs="Times New Roman"/>
                <w:color w:val="FFFFFF" w:themeColor="background1"/>
                <w:sz w:val="18"/>
                <w:szCs w:val="18"/>
                <w:lang w:eastAsia="ko"/>
              </w:rPr>
              <w:t>24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시간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동안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직장에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복귀할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없습니다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</w:t>
            </w:r>
          </w:p>
        </w:tc>
      </w:tr>
      <w:tr w:rsidR="00BF09AA" w:rsidRPr="004B2114" w14:paraId="181800F7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4AB18A6B" w14:textId="77777777" w:rsidR="00BF09AA" w:rsidRPr="004B2114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-KR"/>
              </w:rPr>
            </w:pP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  <w:t>**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직원이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황달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,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식인성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질병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진단을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받았거나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고객이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질병을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보고한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경우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보건부에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알립니다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</w:t>
            </w:r>
          </w:p>
        </w:tc>
      </w:tr>
      <w:tr w:rsidR="00BF09AA" w:rsidRPr="004B2114" w14:paraId="0433EF3E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6BE9D241" w14:textId="2EEE471D" w:rsidR="00BF09AA" w:rsidRPr="004B2114" w:rsidRDefault="00BF09AA" w:rsidP="00C34DA8">
            <w:pPr>
              <w:tabs>
                <w:tab w:val="right" w:pos="233"/>
                <w:tab w:val="left" w:pos="350"/>
              </w:tabs>
              <w:spacing w:line="264" w:lineRule="auto"/>
              <w:rPr>
                <w:rFonts w:ascii="Gulim" w:eastAsia="Gulim" w:hAnsi="Gulim" w:cstheme="minorHAnsi"/>
                <w:color w:val="FFFFFF" w:themeColor="background1"/>
                <w:sz w:val="18"/>
                <w:szCs w:val="18"/>
                <w:lang w:eastAsia="ko-KR"/>
              </w:rPr>
            </w:pP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***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ab/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고민감군에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서비스를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제공하는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시설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(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노인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센터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및</w:t>
            </w:r>
            <w:r w:rsidR="00F21A96"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요양원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)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에서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근무하는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식인성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질병에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노출된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식품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종사자는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미포장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식품이나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깨끗한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주방기구를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다루기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전에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보건부의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승인을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받아야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</w:t>
            </w:r>
            <w:r w:rsidRPr="004B2114">
              <w:rPr>
                <w:rFonts w:ascii="Gulim" w:eastAsia="Gulim" w:hAnsi="Gulim" w:cs="Arial" w:hint="eastAsia"/>
                <w:color w:val="FFFFFF" w:themeColor="background1"/>
                <w:sz w:val="18"/>
                <w:szCs w:val="18"/>
                <w:lang w:eastAsia="ko"/>
              </w:rPr>
              <w:t>합니다</w:t>
            </w:r>
            <w:r w:rsidRPr="004B2114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>.</w:t>
            </w:r>
          </w:p>
        </w:tc>
      </w:tr>
    </w:tbl>
    <w:p w14:paraId="6408BF91" w14:textId="77777777" w:rsidR="00BF09AA" w:rsidRPr="004B2114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ascii="Gulim" w:eastAsia="Gulim" w:hAnsi="Gulim" w:cstheme="minorHAnsi"/>
          <w:sz w:val="10"/>
          <w:szCs w:val="10"/>
          <w:lang w:eastAsia="ko-KR"/>
        </w:rPr>
      </w:pPr>
    </w:p>
    <w:p w14:paraId="1C5B61F0" w14:textId="1596F0FA" w:rsidR="00BF09AA" w:rsidRDefault="00820065" w:rsidP="00820065">
      <w:pPr>
        <w:spacing w:before="120"/>
        <w:ind w:left="-540" w:right="-1080"/>
        <w:rPr>
          <w:rFonts w:ascii="Gulim" w:eastAsia="Gulim" w:hAnsi="Gulim" w:cs="Arial"/>
          <w:sz w:val="18"/>
          <w:szCs w:val="18"/>
          <w:lang w:eastAsia="ko"/>
        </w:rPr>
      </w:pP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본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문서를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다른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형식으로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요청하려면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1-800-5</w:t>
      </w:r>
      <w:r w:rsidR="00FF6E86">
        <w:rPr>
          <w:rFonts w:ascii="Times New Roman" w:eastAsia="Gulim" w:hAnsi="Times New Roman" w:cs="Times New Roman"/>
          <w:sz w:val="18"/>
          <w:szCs w:val="18"/>
          <w:lang w:eastAsia="ko"/>
        </w:rPr>
        <w:t>2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5-0127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번으로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전화하십시오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.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난청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청각장애인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고객은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8F4C5B">
        <w:rPr>
          <w:rFonts w:ascii="Times New Roman" w:eastAsia="Gulim" w:hAnsi="Times New Roman" w:cs="Times New Roman"/>
          <w:sz w:val="18"/>
          <w:szCs w:val="18"/>
          <w:lang w:eastAsia="ko"/>
        </w:rPr>
        <w:t>711(Washington Relay)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전화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/>
          <w:sz w:val="18"/>
          <w:szCs w:val="18"/>
          <w:lang w:eastAsia="ko"/>
        </w:rPr>
        <w:br/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또는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이메일</w:t>
      </w:r>
      <w:r w:rsidR="008F4C5B">
        <w:rPr>
          <w:rFonts w:ascii="Gulim" w:eastAsia="Gulim" w:hAnsi="Gulim" w:cs="Arial" w:hint="eastAsia"/>
          <w:sz w:val="18"/>
          <w:szCs w:val="18"/>
          <w:lang w:eastAsia="ko"/>
        </w:rPr>
        <w:t xml:space="preserve"> </w:t>
      </w:r>
      <w:hyperlink r:id="rId15" w:history="1">
        <w:r w:rsidR="00687850" w:rsidRPr="00D60FD0">
          <w:rPr>
            <w:rStyle w:val="Hyperlink"/>
            <w:rFonts w:ascii="Times New Roman" w:eastAsia="Gulim" w:hAnsi="Times New Roman" w:cs="Times New Roman"/>
            <w:sz w:val="18"/>
            <w:szCs w:val="18"/>
            <w:lang w:eastAsia="ko"/>
          </w:rPr>
          <w:t>civil.rights@doh.wa.gov</w:t>
        </w:r>
      </w:hyperlink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로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4B2114">
        <w:rPr>
          <w:rFonts w:ascii="Gulim" w:eastAsia="Gulim" w:hAnsi="Gulim" w:cs="Arial" w:hint="eastAsia"/>
          <w:sz w:val="18"/>
          <w:szCs w:val="18"/>
          <w:lang w:eastAsia="ko"/>
        </w:rPr>
        <w:t>요청하십시오</w:t>
      </w:r>
      <w:r w:rsidRPr="004B2114">
        <w:rPr>
          <w:rFonts w:ascii="Gulim" w:eastAsia="Gulim" w:hAnsi="Gulim" w:cs="Arial"/>
          <w:sz w:val="18"/>
          <w:szCs w:val="18"/>
          <w:lang w:eastAsia="ko"/>
        </w:rPr>
        <w:t>.</w:t>
      </w:r>
    </w:p>
    <w:p w14:paraId="18CB0E43" w14:textId="58D0BFE1" w:rsidR="00687850" w:rsidRPr="00B4564F" w:rsidRDefault="00687850" w:rsidP="00B4564F">
      <w:pPr>
        <w:tabs>
          <w:tab w:val="left" w:pos="2856"/>
        </w:tabs>
        <w:rPr>
          <w:rFonts w:ascii="Gulim" w:eastAsia="Gulim" w:hAnsi="Gulim" w:cs="Arial"/>
          <w:sz w:val="18"/>
          <w:szCs w:val="18"/>
          <w:lang w:eastAsia="ko"/>
        </w:rPr>
      </w:pPr>
      <w:r>
        <w:rPr>
          <w:rFonts w:ascii="Gulim" w:eastAsia="Gulim" w:hAnsi="Gulim" w:cs="Arial"/>
          <w:sz w:val="18"/>
          <w:szCs w:val="18"/>
          <w:lang w:eastAsia="ko"/>
        </w:rPr>
        <w:tab/>
      </w:r>
    </w:p>
    <w:sectPr w:rsidR="00687850" w:rsidRPr="00B4564F" w:rsidSect="00EE47ED">
      <w:pgSz w:w="12240" w:h="15840"/>
      <w:pgMar w:top="1080" w:right="720" w:bottom="5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E6CC" w14:textId="77777777" w:rsidR="005D1830" w:rsidRDefault="005D1830" w:rsidP="00F714AB">
      <w:pPr>
        <w:spacing w:after="0" w:line="240" w:lineRule="auto"/>
      </w:pPr>
      <w:r>
        <w:separator/>
      </w:r>
    </w:p>
  </w:endnote>
  <w:endnote w:type="continuationSeparator" w:id="0">
    <w:p w14:paraId="4530C3C3" w14:textId="77777777" w:rsidR="005D1830" w:rsidRDefault="005D1830" w:rsidP="00F714AB">
      <w:pPr>
        <w:spacing w:after="0" w:line="240" w:lineRule="auto"/>
      </w:pPr>
      <w:r>
        <w:continuationSeparator/>
      </w:r>
    </w:p>
  </w:endnote>
  <w:endnote w:type="continuationNotice" w:id="1">
    <w:p w14:paraId="05E60636" w14:textId="77777777" w:rsidR="005D1830" w:rsidRDefault="005D1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B570" w14:textId="66BD1F59" w:rsidR="00F714AB" w:rsidRDefault="00C23D9E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Style w:val="PageNumber"/>
        <w:rFonts w:ascii="Arial" w:hAnsi="Arial" w:cs="Arial"/>
        <w:sz w:val="18"/>
        <w:szCs w:val="16"/>
        <w:lang w:eastAsia="ko-KR"/>
      </w:rPr>
    </w:pPr>
    <w:r w:rsidRPr="006755CA">
      <w:rPr>
        <w:rFonts w:ascii="Gulim" w:eastAsia="Gulim" w:hAnsi="Gulim" w:cs="Arial" w:hint="eastAsia"/>
        <w:sz w:val="18"/>
        <w:szCs w:val="16"/>
        <w:lang w:eastAsia="ko-KR"/>
      </w:rPr>
      <w:t xml:space="preserve">적극적 관리 제어 </w:t>
    </w:r>
    <w:r w:rsidR="00E72D2C" w:rsidRPr="006755CA">
      <w:rPr>
        <w:rFonts w:ascii="Gulim" w:eastAsia="Gulim" w:hAnsi="Gulim" w:cs="Arial" w:hint="eastAsia"/>
        <w:sz w:val="18"/>
        <w:szCs w:val="16"/>
        <w:lang w:eastAsia="ko-KR"/>
      </w:rPr>
      <w:t>툴</w:t>
    </w:r>
    <w:r w:rsidR="00E72D2C" w:rsidRPr="006755CA">
      <w:rPr>
        <w:rFonts w:ascii="Gulim" w:eastAsia="Gulim" w:hAnsi="Gulim" w:cs="Arial"/>
        <w:sz w:val="18"/>
        <w:szCs w:val="16"/>
        <w:lang w:val="fr-FR" w:eastAsia="ko-KR"/>
      </w:rPr>
      <w:t>킷</w:t>
    </w:r>
    <w:r w:rsidR="00E72D2C" w:rsidRPr="006755CA">
      <w:rPr>
        <w:rFonts w:ascii="Gulim" w:eastAsia="Gulim" w:hAnsi="Gulim" w:cs="Arial" w:hint="eastAsia"/>
        <w:sz w:val="18"/>
        <w:szCs w:val="16"/>
        <w:lang w:eastAsia="ko-KR"/>
      </w:rPr>
      <w:t>:</w:t>
    </w:r>
    <w:r w:rsidR="00E72D2C" w:rsidRPr="006755CA">
      <w:rPr>
        <w:rFonts w:ascii="Gulim" w:eastAsia="Gulim" w:hAnsi="Gulim" w:cs="Arial"/>
        <w:sz w:val="18"/>
        <w:szCs w:val="16"/>
        <w:lang w:eastAsia="ko-KR"/>
      </w:rPr>
      <w:t xml:space="preserve"> </w:t>
    </w:r>
    <w:r w:rsidRPr="006755CA">
      <w:rPr>
        <w:rFonts w:ascii="Gulim" w:eastAsia="Gulim" w:hAnsi="Gulim" w:cs="Arial" w:hint="eastAsia"/>
        <w:sz w:val="18"/>
        <w:szCs w:val="16"/>
        <w:lang w:eastAsia="ko-KR"/>
      </w:rPr>
      <w:t>식품 취급 직원 질병 일지</w:t>
    </w:r>
    <w:r w:rsidR="00C35251">
      <w:rPr>
        <w:rFonts w:ascii="Arial" w:hAnsi="Arial" w:cs="Arial"/>
        <w:sz w:val="18"/>
        <w:szCs w:val="16"/>
        <w:lang w:eastAsia="ko"/>
      </w:rPr>
      <w:tab/>
    </w:r>
    <w:r w:rsidR="00C35251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C35251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C35251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C35251">
      <w:rPr>
        <w:rStyle w:val="PageNumber"/>
        <w:rFonts w:ascii="Arial" w:hAnsi="Arial" w:cs="Arial"/>
        <w:sz w:val="18"/>
        <w:szCs w:val="16"/>
        <w:lang w:eastAsia="ko"/>
      </w:rPr>
      <w:t>1</w:t>
    </w:r>
    <w:r w:rsidR="00C35251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C35251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C35251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C35251"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 w:rsidR="00C35251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C35251">
      <w:rPr>
        <w:rStyle w:val="PageNumber"/>
        <w:rFonts w:ascii="Arial" w:hAnsi="Arial" w:cs="Arial"/>
        <w:sz w:val="18"/>
        <w:szCs w:val="16"/>
        <w:lang w:eastAsia="ko"/>
      </w:rPr>
      <w:t>2</w:t>
    </w:r>
    <w:r w:rsidR="00C35251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C35251" w:rsidRPr="006755CA">
      <w:rPr>
        <w:rFonts w:ascii="Gulim" w:eastAsia="Gulim" w:hAnsi="Gulim" w:hint="eastAsia"/>
        <w:sz w:val="18"/>
        <w:szCs w:val="18"/>
        <w:lang w:eastAsia="ko"/>
      </w:rPr>
      <w:t>페이지</w:t>
    </w:r>
  </w:p>
  <w:p w14:paraId="72616C54" w14:textId="0701AEC6" w:rsidR="00F714AB" w:rsidRPr="006755CA" w:rsidRDefault="00EE47ED" w:rsidP="004A5FC6">
    <w:pPr>
      <w:pStyle w:val="Footer"/>
      <w:tabs>
        <w:tab w:val="clear" w:pos="4680"/>
        <w:tab w:val="clear" w:pos="9360"/>
        <w:tab w:val="right" w:pos="10800"/>
      </w:tabs>
      <w:ind w:left="-540" w:right="-1080"/>
      <w:rPr>
        <w:rFonts w:ascii="Times New Roman" w:hAnsi="Times New Roman" w:cs="Times New Roman"/>
        <w:sz w:val="18"/>
        <w:szCs w:val="16"/>
        <w:lang w:eastAsia="ko-KR"/>
      </w:rPr>
    </w:pPr>
    <w:r w:rsidRPr="006755CA">
      <w:rPr>
        <w:rStyle w:val="PageNumber"/>
        <w:rFonts w:ascii="Times New Roman" w:hAnsi="Times New Roman" w:cs="Times New Roman"/>
        <w:sz w:val="18"/>
        <w:szCs w:val="16"/>
        <w:lang w:eastAsia="ko"/>
      </w:rPr>
      <w:t>DOH 333-293</w:t>
    </w:r>
    <w:r w:rsidR="009C1DFD" w:rsidRPr="006755CA">
      <w:rPr>
        <w:rStyle w:val="PageNumber"/>
        <w:rFonts w:ascii="Times New Roman" w:hAnsi="Times New Roman" w:cs="Times New Roman"/>
        <w:sz w:val="18"/>
        <w:szCs w:val="16"/>
        <w:lang w:eastAsia="ko"/>
      </w:rPr>
      <w:t xml:space="preserve"> April 2022 Korean</w:t>
    </w:r>
    <w:r w:rsidR="009C1DFD" w:rsidRPr="006755CA">
      <w:rPr>
        <w:rStyle w:val="PageNumber"/>
        <w:rFonts w:ascii="Times New Roman" w:hAnsi="Times New Roman" w:cs="Times New Roman"/>
        <w:sz w:val="18"/>
        <w:szCs w:val="16"/>
        <w:lang w:eastAsia="k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E96" w14:textId="669A97BA" w:rsidR="00A5749B" w:rsidRPr="00485A0F" w:rsidRDefault="00003212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Fonts w:ascii="Arial" w:hAnsi="Arial" w:cs="Arial"/>
        <w:sz w:val="18"/>
        <w:szCs w:val="18"/>
        <w:lang w:eastAsia="ko-KR"/>
      </w:rPr>
    </w:pPr>
    <w:r w:rsidRPr="00687850">
      <w:rPr>
        <w:rFonts w:ascii="Gulim" w:eastAsia="Gulim" w:hAnsi="Gulim" w:cs="Arial" w:hint="eastAsia"/>
        <w:sz w:val="18"/>
        <w:szCs w:val="16"/>
        <w:lang w:eastAsia="ko"/>
      </w:rPr>
      <w:t>적극적 관리 제어 툴</w:t>
    </w:r>
    <w:r w:rsidRPr="00687850">
      <w:rPr>
        <w:rFonts w:ascii="Gulim" w:eastAsia="Gulim" w:hAnsi="Gulim" w:cs="Arial"/>
        <w:sz w:val="18"/>
        <w:szCs w:val="16"/>
        <w:lang w:val="fr-FR" w:eastAsia="ko"/>
      </w:rPr>
      <w:t>킷</w:t>
    </w:r>
    <w:r w:rsidRPr="00687850">
      <w:rPr>
        <w:rFonts w:ascii="Gulim" w:eastAsia="Gulim" w:hAnsi="Gulim" w:cs="Arial" w:hint="eastAsia"/>
        <w:sz w:val="18"/>
        <w:szCs w:val="16"/>
        <w:lang w:eastAsia="ko"/>
      </w:rPr>
      <w:t>:</w:t>
    </w:r>
    <w:r w:rsidRPr="00687850">
      <w:rPr>
        <w:rFonts w:ascii="Gulim" w:eastAsia="Gulim" w:hAnsi="Gulim" w:cs="Arial"/>
        <w:sz w:val="18"/>
        <w:szCs w:val="16"/>
        <w:lang w:eastAsia="ko"/>
      </w:rPr>
      <w:t xml:space="preserve"> </w:t>
    </w:r>
    <w:r w:rsidR="00B55958" w:rsidRPr="00687850">
      <w:rPr>
        <w:rFonts w:ascii="Gulim" w:eastAsia="Gulim" w:hAnsi="Gulim" w:cs="Arial" w:hint="eastAsia"/>
        <w:sz w:val="18"/>
        <w:szCs w:val="16"/>
        <w:lang w:eastAsia="ko-KR"/>
      </w:rPr>
      <w:t>식품 취급 직원 질병 일지</w:t>
    </w:r>
    <w:r w:rsidR="00D14D0A">
      <w:rPr>
        <w:rFonts w:ascii="Arial" w:hAnsi="Arial" w:cs="Arial"/>
        <w:sz w:val="18"/>
        <w:szCs w:val="16"/>
        <w:lang w:eastAsia="ko"/>
      </w:rPr>
      <w:tab/>
    </w:r>
    <w:r w:rsidR="00D14D0A" w:rsidRPr="00485A0F">
      <w:rPr>
        <w:rFonts w:ascii="Arial" w:hAnsi="Arial" w:cs="Arial"/>
        <w:sz w:val="18"/>
        <w:szCs w:val="18"/>
        <w:lang w:eastAsia="ko"/>
      </w:rPr>
      <w:t xml:space="preserve"> </w:t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fldChar w:fldCharType="begin"/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instrText xml:space="preserve"> PAGE </w:instrText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fldChar w:fldCharType="separate"/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t>2</w:t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fldChar w:fldCharType="end"/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t xml:space="preserve"> / </w:t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fldChar w:fldCharType="begin"/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instrText xml:space="preserve"> NUMPAGES </w:instrText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fldChar w:fldCharType="separate"/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t>2</w:t>
    </w:r>
    <w:r w:rsidR="00D14D0A" w:rsidRPr="00485A0F">
      <w:rPr>
        <w:rStyle w:val="PageNumber"/>
        <w:rFonts w:ascii="Arial" w:hAnsi="Arial" w:cs="Arial"/>
        <w:sz w:val="18"/>
        <w:szCs w:val="18"/>
        <w:lang w:eastAsia="ko"/>
      </w:rPr>
      <w:fldChar w:fldCharType="end"/>
    </w:r>
    <w:r w:rsidR="00D14D0A" w:rsidRPr="00687850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3B8F" w14:textId="77777777" w:rsidR="005D1830" w:rsidRDefault="005D1830" w:rsidP="00F714AB">
      <w:pPr>
        <w:spacing w:after="0" w:line="240" w:lineRule="auto"/>
      </w:pPr>
      <w:r>
        <w:separator/>
      </w:r>
    </w:p>
  </w:footnote>
  <w:footnote w:type="continuationSeparator" w:id="0">
    <w:p w14:paraId="2A817B77" w14:textId="77777777" w:rsidR="005D1830" w:rsidRDefault="005D1830" w:rsidP="00F714AB">
      <w:pPr>
        <w:spacing w:after="0" w:line="240" w:lineRule="auto"/>
      </w:pPr>
      <w:r>
        <w:continuationSeparator/>
      </w:r>
    </w:p>
  </w:footnote>
  <w:footnote w:type="continuationNotice" w:id="1">
    <w:p w14:paraId="3F099153" w14:textId="77777777" w:rsidR="005D1830" w:rsidRDefault="005D18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88F"/>
    <w:multiLevelType w:val="hybridMultilevel"/>
    <w:tmpl w:val="E4C29314"/>
    <w:lvl w:ilvl="0" w:tplc="DD221E6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95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F9F"/>
    <w:multiLevelType w:val="hybridMultilevel"/>
    <w:tmpl w:val="77C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250"/>
    <w:multiLevelType w:val="hybridMultilevel"/>
    <w:tmpl w:val="29D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5D"/>
    <w:multiLevelType w:val="hybridMultilevel"/>
    <w:tmpl w:val="63A0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126466">
    <w:abstractNumId w:val="0"/>
  </w:num>
  <w:num w:numId="2" w16cid:durableId="179396378">
    <w:abstractNumId w:val="1"/>
  </w:num>
  <w:num w:numId="3" w16cid:durableId="447699143">
    <w:abstractNumId w:val="2"/>
  </w:num>
  <w:num w:numId="4" w16cid:durableId="541476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10"/>
    <w:rsid w:val="00003212"/>
    <w:rsid w:val="00024F18"/>
    <w:rsid w:val="000315C2"/>
    <w:rsid w:val="000370E6"/>
    <w:rsid w:val="00053633"/>
    <w:rsid w:val="000924DD"/>
    <w:rsid w:val="00097214"/>
    <w:rsid w:val="000A561B"/>
    <w:rsid w:val="000A6EF3"/>
    <w:rsid w:val="000C6378"/>
    <w:rsid w:val="000D01D1"/>
    <w:rsid w:val="000E2C27"/>
    <w:rsid w:val="000F0949"/>
    <w:rsid w:val="001158E6"/>
    <w:rsid w:val="00126294"/>
    <w:rsid w:val="001331E5"/>
    <w:rsid w:val="001D0DEE"/>
    <w:rsid w:val="00211505"/>
    <w:rsid w:val="002175A3"/>
    <w:rsid w:val="002C314A"/>
    <w:rsid w:val="002D34CE"/>
    <w:rsid w:val="002E4A38"/>
    <w:rsid w:val="00346D55"/>
    <w:rsid w:val="00362212"/>
    <w:rsid w:val="00374574"/>
    <w:rsid w:val="003B3D47"/>
    <w:rsid w:val="003D4281"/>
    <w:rsid w:val="004337E8"/>
    <w:rsid w:val="00443316"/>
    <w:rsid w:val="00485A0F"/>
    <w:rsid w:val="004939DD"/>
    <w:rsid w:val="004A0385"/>
    <w:rsid w:val="004A5FC6"/>
    <w:rsid w:val="004B2114"/>
    <w:rsid w:val="004C3C1B"/>
    <w:rsid w:val="005131F7"/>
    <w:rsid w:val="00520B84"/>
    <w:rsid w:val="005347FD"/>
    <w:rsid w:val="005940CD"/>
    <w:rsid w:val="005A2DEA"/>
    <w:rsid w:val="005C7BC6"/>
    <w:rsid w:val="005D1830"/>
    <w:rsid w:val="005D55BB"/>
    <w:rsid w:val="005D7090"/>
    <w:rsid w:val="00610D4F"/>
    <w:rsid w:val="006126D5"/>
    <w:rsid w:val="00620FF3"/>
    <w:rsid w:val="006755CA"/>
    <w:rsid w:val="006824B8"/>
    <w:rsid w:val="00687850"/>
    <w:rsid w:val="006B3ABC"/>
    <w:rsid w:val="006D0C49"/>
    <w:rsid w:val="006E00AF"/>
    <w:rsid w:val="0072143D"/>
    <w:rsid w:val="007270F4"/>
    <w:rsid w:val="00734BE8"/>
    <w:rsid w:val="00780E80"/>
    <w:rsid w:val="007827A2"/>
    <w:rsid w:val="0079153C"/>
    <w:rsid w:val="007A0B6E"/>
    <w:rsid w:val="007F1343"/>
    <w:rsid w:val="00802A91"/>
    <w:rsid w:val="00820065"/>
    <w:rsid w:val="00883B52"/>
    <w:rsid w:val="008C62AB"/>
    <w:rsid w:val="008E2F8C"/>
    <w:rsid w:val="008F3C14"/>
    <w:rsid w:val="008F4C5B"/>
    <w:rsid w:val="0091351C"/>
    <w:rsid w:val="009850A9"/>
    <w:rsid w:val="00985D5E"/>
    <w:rsid w:val="009951F6"/>
    <w:rsid w:val="009977AE"/>
    <w:rsid w:val="009C1DFD"/>
    <w:rsid w:val="009D4F7D"/>
    <w:rsid w:val="009F2C5B"/>
    <w:rsid w:val="00A2787F"/>
    <w:rsid w:val="00A33FD0"/>
    <w:rsid w:val="00A41CCC"/>
    <w:rsid w:val="00A55D41"/>
    <w:rsid w:val="00A5749B"/>
    <w:rsid w:val="00A616C8"/>
    <w:rsid w:val="00A7149D"/>
    <w:rsid w:val="00A95017"/>
    <w:rsid w:val="00AA2D5F"/>
    <w:rsid w:val="00AF6C7D"/>
    <w:rsid w:val="00B074E7"/>
    <w:rsid w:val="00B37534"/>
    <w:rsid w:val="00B4564F"/>
    <w:rsid w:val="00B55958"/>
    <w:rsid w:val="00B57426"/>
    <w:rsid w:val="00BD2DCF"/>
    <w:rsid w:val="00BF09AA"/>
    <w:rsid w:val="00C1751F"/>
    <w:rsid w:val="00C23D9E"/>
    <w:rsid w:val="00C34DA8"/>
    <w:rsid w:val="00C35251"/>
    <w:rsid w:val="00CC57FD"/>
    <w:rsid w:val="00D14D0A"/>
    <w:rsid w:val="00D350B1"/>
    <w:rsid w:val="00D46461"/>
    <w:rsid w:val="00D7384F"/>
    <w:rsid w:val="00D7646F"/>
    <w:rsid w:val="00DB1580"/>
    <w:rsid w:val="00DB5D99"/>
    <w:rsid w:val="00DD2269"/>
    <w:rsid w:val="00DD5210"/>
    <w:rsid w:val="00DD7050"/>
    <w:rsid w:val="00DE1FEA"/>
    <w:rsid w:val="00DE5B99"/>
    <w:rsid w:val="00DF36AF"/>
    <w:rsid w:val="00E57737"/>
    <w:rsid w:val="00E646D9"/>
    <w:rsid w:val="00E72D2C"/>
    <w:rsid w:val="00E72D68"/>
    <w:rsid w:val="00E908B0"/>
    <w:rsid w:val="00EE1DA9"/>
    <w:rsid w:val="00EE2A2D"/>
    <w:rsid w:val="00EE47ED"/>
    <w:rsid w:val="00F21A96"/>
    <w:rsid w:val="00F714AB"/>
    <w:rsid w:val="00F77822"/>
    <w:rsid w:val="00F8200F"/>
    <w:rsid w:val="00F87494"/>
    <w:rsid w:val="00F917C5"/>
    <w:rsid w:val="00FD49B5"/>
    <w:rsid w:val="00FF6E86"/>
    <w:rsid w:val="332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649"/>
  <w15:chartTrackingRefBased/>
  <w15:docId w15:val="{EF0B56FA-7CA2-4B12-976A-A8F064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0"/>
    <w:pPr>
      <w:ind w:left="720"/>
      <w:contextualSpacing/>
    </w:pPr>
  </w:style>
  <w:style w:type="table" w:styleId="TableGrid">
    <w:name w:val="Table Grid"/>
    <w:basedOn w:val="TableNormal"/>
    <w:uiPriority w:val="39"/>
    <w:rsid w:val="00D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AB"/>
  </w:style>
  <w:style w:type="paragraph" w:styleId="Footer">
    <w:name w:val="footer"/>
    <w:basedOn w:val="Normal"/>
    <w:link w:val="FooterChar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4AB"/>
  </w:style>
  <w:style w:type="character" w:styleId="PageNumber">
    <w:name w:val="page number"/>
    <w:basedOn w:val="DefaultParagraphFont"/>
    <w:rsid w:val="004A5FC6"/>
  </w:style>
  <w:style w:type="character" w:styleId="Hyperlink">
    <w:name w:val="Hyperlink"/>
    <w:rsid w:val="00A5749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53C"/>
    <w:pPr>
      <w:spacing w:after="0" w:line="240" w:lineRule="auto"/>
      <w:ind w:left="187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53C"/>
    <w:rPr>
      <w:rFonts w:ascii="Arial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8C62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ivil.rights@doh.wa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617a24d-b04c-4377-a28b-d12c39706545">Korean</Language>
    <_dlc_DocId xmlns="6bb4863d-8cd6-4cd5-8e32-b9988c0a658a">7F5R2YH2KEY5-326233073-186</_dlc_DocId>
    <_dlc_DocIdUrl xmlns="6bb4863d-8cd6-4cd5-8e32-b9988c0a658a">
      <Url>https://stateofwa.sharepoint.com/sites/DOH-eph/oswp/LHS/food/_layouts/15/DocIdRedir.aspx?ID=7F5R2YH2KEY5-326233073-186</Url>
      <Description>7F5R2YH2KEY5-326233073-186</Description>
    </_dlc_DocIdUrl>
    <Publication xmlns="f617a24d-b04c-4377-a28b-d12c39706545">Employee Illness Log</Publication>
    <Pub_x0023_ xmlns="f617a24d-b04c-4377-a28b-d12c39706545">333-293</Pub_x002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57EB63-35B4-4E6D-BED6-F2D8CA95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B75FD-B8B1-4BB8-BB17-423EC676D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</ds:schemaRefs>
</ds:datastoreItem>
</file>

<file path=customXml/itemProps3.xml><?xml version="1.0" encoding="utf-8"?>
<ds:datastoreItem xmlns:ds="http://schemas.openxmlformats.org/officeDocument/2006/customXml" ds:itemID="{9032DEF8-BCC4-4027-9EBB-82D0EA97F301}"/>
</file>

<file path=customXml/itemProps4.xml><?xml version="1.0" encoding="utf-8"?>
<ds:datastoreItem xmlns:ds="http://schemas.openxmlformats.org/officeDocument/2006/customXml" ds:itemID="{CC8B039F-A5D1-4FC3-AC6A-F4F0E9FB4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Food Employee Health Log</vt:lpstr>
      <vt:lpstr>Toolkit: Employee Health Log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Food Employee Health Log</dc:title>
  <dc:subject/>
  <dc:creator>Washington State Department of Health</dc:creator>
  <cp:keywords/>
  <dc:description/>
  <cp:lastModifiedBy>Anahi Maskin</cp:lastModifiedBy>
  <cp:revision>31</cp:revision>
  <cp:lastPrinted>2022-10-07T15:05:00Z</cp:lastPrinted>
  <dcterms:created xsi:type="dcterms:W3CDTF">2022-04-21T22:03:00Z</dcterms:created>
  <dcterms:modified xsi:type="dcterms:W3CDTF">2022-10-17T15:58:00Z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2022-04-12T14:26:29Z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c6d7fdc8-9962-4cc8-9a21-561c99007d4c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0x0101003F42B619C618AD4A96CE18A7ED69334D</vt:lpwstr>
  </property>
  <property fmtid="{D5CDD505-2E9C-101B-9397-08002B2CF9AE}" pid="10" name="_dlc_DocIdItemGuid">
    <vt:lpwstr>193fd1c6-1b2a-421b-adcd-8acb7b53d8ee</vt:lpwstr>
  </property>
</Properties>
</file>